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156" w:rsidRDefault="005C1156" w:rsidP="00256989">
      <w:pPr>
        <w:spacing w:line="560" w:lineRule="exact"/>
        <w:jc w:val="left"/>
        <w:rPr>
          <w:rFonts w:ascii="黑体" w:eastAsia="黑体" w:hAnsi="黑体"/>
          <w:bCs/>
          <w:spacing w:val="15"/>
          <w:kern w:val="0"/>
          <w:sz w:val="36"/>
          <w:szCs w:val="36"/>
        </w:rPr>
      </w:pPr>
      <w:r w:rsidRPr="002A083F">
        <w:rPr>
          <w:rFonts w:ascii="黑体" w:eastAsia="黑体" w:hAnsi="黑体" w:hint="eastAsia"/>
          <w:bCs/>
          <w:noProof/>
          <w:spacing w:val="15"/>
          <w:kern w:val="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B55FBC5" wp14:editId="5CA8A6FB">
            <wp:simplePos x="0" y="0"/>
            <wp:positionH relativeFrom="column">
              <wp:posOffset>-1143000</wp:posOffset>
            </wp:positionH>
            <wp:positionV relativeFrom="paragraph">
              <wp:posOffset>-498475</wp:posOffset>
            </wp:positionV>
            <wp:extent cx="7629525" cy="2607945"/>
            <wp:effectExtent l="0" t="0" r="9525" b="1905"/>
            <wp:wrapSquare wrapText="bothSides"/>
            <wp:docPr id="1" name="图片 1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未标题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156" w:rsidRPr="00317D98" w:rsidRDefault="00B52C71" w:rsidP="00317D98">
      <w:pPr>
        <w:spacing w:line="560" w:lineRule="exact"/>
        <w:ind w:firstLineChars="200" w:firstLine="780"/>
        <w:jc w:val="center"/>
        <w:rPr>
          <w:rFonts w:ascii="黑体" w:eastAsia="黑体" w:hAnsi="黑体"/>
          <w:bCs/>
          <w:spacing w:val="15"/>
          <w:kern w:val="0"/>
          <w:sz w:val="36"/>
          <w:szCs w:val="36"/>
        </w:rPr>
      </w:pPr>
      <w:r w:rsidRPr="002A083F">
        <w:rPr>
          <w:rFonts w:ascii="黑体" w:eastAsia="黑体" w:hAnsi="黑体" w:hint="eastAsia"/>
          <w:bCs/>
          <w:spacing w:val="15"/>
          <w:kern w:val="0"/>
          <w:sz w:val="36"/>
          <w:szCs w:val="36"/>
        </w:rPr>
        <w:t>邀请函</w:t>
      </w:r>
    </w:p>
    <w:p w:rsidR="00256989" w:rsidRPr="005B7819" w:rsidRDefault="00476F6F" w:rsidP="005B7819">
      <w:pPr>
        <w:spacing w:line="360" w:lineRule="auto"/>
        <w:rPr>
          <w:rFonts w:ascii="仿宋_GB2312" w:eastAsia="仿宋_GB2312" w:hAnsi="仿宋"/>
          <w:snapToGrid w:val="0"/>
          <w:kern w:val="0"/>
          <w:sz w:val="30"/>
          <w:szCs w:val="30"/>
        </w:rPr>
      </w:pPr>
      <w:r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尊敬的客户:</w:t>
      </w:r>
    </w:p>
    <w:p w:rsidR="005C1156" w:rsidRDefault="000B5738" w:rsidP="005C1156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成立以来</w:t>
      </w:r>
      <w:r w:rsidR="000F4129">
        <w:rPr>
          <w:rFonts w:eastAsia="仿宋_GB2312" w:hint="eastAsia"/>
          <w:sz w:val="30"/>
          <w:szCs w:val="30"/>
        </w:rPr>
        <w:t>，</w:t>
      </w:r>
      <w:r w:rsidR="005C1156">
        <w:rPr>
          <w:rFonts w:eastAsia="仿宋_GB2312" w:hint="eastAsia"/>
          <w:sz w:val="30"/>
          <w:szCs w:val="30"/>
        </w:rPr>
        <w:t>在业务主管部门的关怀和广大市场成员的支持下，</w:t>
      </w:r>
      <w:r w:rsidR="000F4129" w:rsidRPr="000F4129">
        <w:rPr>
          <w:rFonts w:eastAsia="仿宋_GB2312" w:hint="eastAsia"/>
          <w:sz w:val="30"/>
          <w:szCs w:val="30"/>
        </w:rPr>
        <w:t>中债资信围绕“提升评级行业公信力，助推市政债券市场发展，促进金融生态环境改善”的</w:t>
      </w:r>
      <w:r w:rsidR="005C1156">
        <w:rPr>
          <w:rFonts w:eastAsia="仿宋_GB2312" w:hint="eastAsia"/>
          <w:sz w:val="30"/>
          <w:szCs w:val="30"/>
        </w:rPr>
        <w:t>发展</w:t>
      </w:r>
      <w:r w:rsidR="000F4129" w:rsidRPr="000F4129">
        <w:rPr>
          <w:rFonts w:eastAsia="仿宋_GB2312" w:hint="eastAsia"/>
          <w:sz w:val="30"/>
          <w:szCs w:val="30"/>
        </w:rPr>
        <w:t>目标，积极探索地方政府主体及市政债券评级等前沿领域</w:t>
      </w:r>
      <w:r w:rsidR="000F4129">
        <w:rPr>
          <w:rFonts w:eastAsia="仿宋_GB2312" w:hint="eastAsia"/>
          <w:sz w:val="30"/>
          <w:szCs w:val="30"/>
        </w:rPr>
        <w:t>，先后完成</w:t>
      </w:r>
      <w:r w:rsidR="005B7819" w:rsidRPr="005B7819">
        <w:rPr>
          <w:rFonts w:ascii="仿宋_GB2312" w:eastAsia="仿宋_GB2312" w:hint="eastAsia"/>
          <w:sz w:val="30"/>
          <w:szCs w:val="30"/>
        </w:rPr>
        <w:t>12</w:t>
      </w:r>
      <w:r w:rsidR="005B7819">
        <w:rPr>
          <w:rFonts w:ascii="仿宋_GB2312" w:eastAsia="仿宋_GB2312" w:hint="eastAsia"/>
          <w:sz w:val="30"/>
          <w:szCs w:val="30"/>
        </w:rPr>
        <w:t>家地</w:t>
      </w:r>
      <w:r>
        <w:rPr>
          <w:rFonts w:eastAsia="仿宋_GB2312" w:hint="eastAsia"/>
          <w:sz w:val="30"/>
          <w:szCs w:val="30"/>
        </w:rPr>
        <w:t>方政府</w:t>
      </w:r>
      <w:r w:rsidR="005B7819">
        <w:rPr>
          <w:rFonts w:eastAsia="仿宋_GB2312" w:hint="eastAsia"/>
          <w:sz w:val="30"/>
          <w:szCs w:val="30"/>
        </w:rPr>
        <w:t>和</w:t>
      </w:r>
      <w:r w:rsidR="005B7819" w:rsidRPr="005B7819">
        <w:rPr>
          <w:rFonts w:ascii="仿宋_GB2312" w:eastAsia="仿宋_GB2312" w:hint="eastAsia"/>
          <w:sz w:val="30"/>
          <w:szCs w:val="30"/>
        </w:rPr>
        <w:t>120余</w:t>
      </w:r>
      <w:r w:rsidR="005B7819">
        <w:rPr>
          <w:rFonts w:eastAsia="仿宋_GB2312" w:hint="eastAsia"/>
          <w:sz w:val="30"/>
          <w:szCs w:val="30"/>
        </w:rPr>
        <w:t>家城投企业</w:t>
      </w:r>
      <w:r>
        <w:rPr>
          <w:rFonts w:eastAsia="仿宋_GB2312" w:hint="eastAsia"/>
          <w:sz w:val="30"/>
          <w:szCs w:val="30"/>
        </w:rPr>
        <w:t>的</w:t>
      </w:r>
      <w:r w:rsidR="005C1156">
        <w:rPr>
          <w:rFonts w:eastAsia="仿宋_GB2312" w:hint="eastAsia"/>
          <w:sz w:val="30"/>
          <w:szCs w:val="30"/>
        </w:rPr>
        <w:t>信用</w:t>
      </w:r>
      <w:r>
        <w:rPr>
          <w:rFonts w:eastAsia="仿宋_GB2312" w:hint="eastAsia"/>
          <w:sz w:val="30"/>
          <w:szCs w:val="30"/>
        </w:rPr>
        <w:t>评级工作，</w:t>
      </w:r>
      <w:r w:rsidR="00273791">
        <w:rPr>
          <w:rFonts w:eastAsia="仿宋_GB2312" w:hint="eastAsia"/>
          <w:sz w:val="30"/>
          <w:szCs w:val="30"/>
        </w:rPr>
        <w:t>搭建了具有</w:t>
      </w:r>
      <w:r w:rsidR="00407964">
        <w:rPr>
          <w:rFonts w:eastAsia="仿宋_GB2312" w:hint="eastAsia"/>
          <w:sz w:val="30"/>
          <w:szCs w:val="30"/>
        </w:rPr>
        <w:t>特色的评级技术体系，</w:t>
      </w:r>
      <w:r>
        <w:rPr>
          <w:rFonts w:eastAsia="仿宋_GB2312" w:hint="eastAsia"/>
          <w:sz w:val="30"/>
          <w:szCs w:val="30"/>
        </w:rPr>
        <w:t>积累了丰富的</w:t>
      </w:r>
      <w:r w:rsidR="000F4129">
        <w:rPr>
          <w:rFonts w:eastAsia="仿宋_GB2312" w:hint="eastAsia"/>
          <w:sz w:val="30"/>
          <w:szCs w:val="30"/>
        </w:rPr>
        <w:t>行业数据</w:t>
      </w:r>
      <w:r>
        <w:rPr>
          <w:rFonts w:eastAsia="仿宋_GB2312" w:hint="eastAsia"/>
          <w:sz w:val="30"/>
          <w:szCs w:val="30"/>
        </w:rPr>
        <w:t>和评级</w:t>
      </w:r>
      <w:r w:rsidR="005C1156">
        <w:rPr>
          <w:rFonts w:eastAsia="仿宋_GB2312" w:hint="eastAsia"/>
          <w:sz w:val="30"/>
          <w:szCs w:val="30"/>
        </w:rPr>
        <w:t>工作</w:t>
      </w:r>
      <w:r>
        <w:rPr>
          <w:rFonts w:eastAsia="仿宋_GB2312" w:hint="eastAsia"/>
          <w:sz w:val="30"/>
          <w:szCs w:val="30"/>
        </w:rPr>
        <w:t>经验。</w:t>
      </w:r>
    </w:p>
    <w:p w:rsidR="005C1156" w:rsidRPr="00317D98" w:rsidRDefault="000B5738" w:rsidP="00317D98">
      <w:pPr>
        <w:spacing w:line="360" w:lineRule="auto"/>
        <w:ind w:firstLineChars="200" w:firstLine="600"/>
        <w:rPr>
          <w:rFonts w:eastAsia="仿宋_GB2312"/>
          <w:sz w:val="30"/>
          <w:szCs w:val="30"/>
        </w:rPr>
      </w:pPr>
      <w:r w:rsidRPr="005B7819">
        <w:rPr>
          <w:rFonts w:ascii="仿宋_GB2312" w:eastAsia="仿宋_GB2312" w:hint="eastAsia"/>
          <w:sz w:val="30"/>
          <w:szCs w:val="30"/>
        </w:rPr>
        <w:t>为</w:t>
      </w:r>
      <w:r w:rsidR="00407964">
        <w:rPr>
          <w:rFonts w:ascii="仿宋_GB2312" w:eastAsia="仿宋_GB2312" w:hint="eastAsia"/>
          <w:sz w:val="30"/>
          <w:szCs w:val="30"/>
        </w:rPr>
        <w:t>深入</w:t>
      </w:r>
      <w:r w:rsidRPr="005B7819">
        <w:rPr>
          <w:rFonts w:ascii="仿宋_GB2312" w:eastAsia="仿宋_GB2312" w:hint="eastAsia"/>
          <w:sz w:val="30"/>
          <w:szCs w:val="30"/>
        </w:rPr>
        <w:t>总结我国地方政府</w:t>
      </w:r>
      <w:r w:rsidR="00407964">
        <w:rPr>
          <w:rFonts w:ascii="仿宋_GB2312" w:eastAsia="仿宋_GB2312" w:hint="eastAsia"/>
          <w:sz w:val="30"/>
          <w:szCs w:val="30"/>
        </w:rPr>
        <w:t>债券发行情况</w:t>
      </w:r>
      <w:r w:rsidRPr="005B7819">
        <w:rPr>
          <w:rFonts w:ascii="仿宋_GB2312" w:eastAsia="仿宋_GB2312" w:hint="eastAsia"/>
          <w:sz w:val="30"/>
          <w:szCs w:val="30"/>
        </w:rPr>
        <w:t>，</w:t>
      </w:r>
      <w:r w:rsidR="00407964">
        <w:rPr>
          <w:rFonts w:ascii="仿宋_GB2312" w:eastAsia="仿宋_GB2312" w:hint="eastAsia"/>
          <w:sz w:val="30"/>
          <w:szCs w:val="30"/>
        </w:rPr>
        <w:t>系统</w:t>
      </w:r>
      <w:r w:rsidRPr="005B7819">
        <w:rPr>
          <w:rFonts w:ascii="仿宋_GB2312" w:eastAsia="仿宋_GB2312" w:hint="eastAsia"/>
          <w:sz w:val="30"/>
          <w:szCs w:val="30"/>
        </w:rPr>
        <w:t>解读我国</w:t>
      </w:r>
      <w:r w:rsidR="005C1156">
        <w:rPr>
          <w:rFonts w:ascii="仿宋_GB2312" w:eastAsia="仿宋_GB2312" w:hint="eastAsia"/>
          <w:sz w:val="30"/>
          <w:szCs w:val="30"/>
        </w:rPr>
        <w:t>地方政府</w:t>
      </w:r>
      <w:r w:rsidRPr="005B7819">
        <w:rPr>
          <w:rFonts w:ascii="仿宋_GB2312" w:eastAsia="仿宋_GB2312" w:hint="eastAsia"/>
          <w:sz w:val="30"/>
          <w:szCs w:val="30"/>
        </w:rPr>
        <w:t>融资政策未来发展趋势，</w:t>
      </w:r>
      <w:r w:rsidR="00407964">
        <w:rPr>
          <w:rFonts w:ascii="仿宋_GB2312" w:eastAsia="仿宋_GB2312" w:hint="eastAsia"/>
          <w:sz w:val="30"/>
          <w:szCs w:val="30"/>
        </w:rPr>
        <w:t>深度</w:t>
      </w:r>
      <w:r w:rsidRPr="005B7819">
        <w:rPr>
          <w:rFonts w:ascii="仿宋_GB2312" w:eastAsia="仿宋_GB2312" w:hint="eastAsia"/>
          <w:sz w:val="30"/>
          <w:szCs w:val="30"/>
        </w:rPr>
        <w:t>剖析</w:t>
      </w:r>
      <w:r w:rsidR="00407964">
        <w:rPr>
          <w:rFonts w:ascii="仿宋_GB2312" w:eastAsia="仿宋_GB2312" w:hint="eastAsia"/>
          <w:sz w:val="30"/>
          <w:szCs w:val="30"/>
        </w:rPr>
        <w:t>地方政府及</w:t>
      </w:r>
      <w:r w:rsidR="00491702" w:rsidRPr="001B2C0C">
        <w:rPr>
          <w:rFonts w:eastAsia="仿宋_GB2312" w:hint="eastAsia"/>
          <w:sz w:val="30"/>
          <w:szCs w:val="30"/>
        </w:rPr>
        <w:t>城投企业信用风险</w:t>
      </w:r>
      <w:r w:rsidRPr="005B7819">
        <w:rPr>
          <w:rFonts w:ascii="仿宋_GB2312" w:eastAsia="仿宋_GB2312" w:hint="eastAsia"/>
          <w:sz w:val="30"/>
          <w:szCs w:val="30"/>
        </w:rPr>
        <w:t>，中债资信拟于9月17日在江苏</w:t>
      </w:r>
      <w:r w:rsidR="00FA1F2B" w:rsidRPr="005B7819">
        <w:rPr>
          <w:rFonts w:ascii="仿宋_GB2312" w:eastAsia="仿宋_GB2312" w:hint="eastAsia"/>
          <w:sz w:val="30"/>
          <w:szCs w:val="30"/>
        </w:rPr>
        <w:t>无锡</w:t>
      </w:r>
      <w:r w:rsidRPr="005B7819">
        <w:rPr>
          <w:rFonts w:ascii="仿宋_GB2312" w:eastAsia="仿宋_GB2312" w:hint="eastAsia"/>
          <w:sz w:val="30"/>
          <w:szCs w:val="30"/>
        </w:rPr>
        <w:t>举办地方政府</w:t>
      </w:r>
      <w:r w:rsidR="005B7819">
        <w:rPr>
          <w:rFonts w:ascii="仿宋_GB2312" w:eastAsia="仿宋_GB2312" w:hint="eastAsia"/>
          <w:sz w:val="30"/>
          <w:szCs w:val="30"/>
        </w:rPr>
        <w:t>及</w:t>
      </w:r>
      <w:r w:rsidR="005B7819" w:rsidRPr="005B7819">
        <w:rPr>
          <w:rFonts w:ascii="仿宋_GB2312" w:eastAsia="仿宋_GB2312" w:hint="eastAsia"/>
          <w:sz w:val="30"/>
          <w:szCs w:val="30"/>
        </w:rPr>
        <w:t>城投企业</w:t>
      </w:r>
      <w:r w:rsidR="00407964">
        <w:rPr>
          <w:rFonts w:ascii="仿宋_GB2312" w:eastAsia="仿宋_GB2312" w:hint="eastAsia"/>
          <w:sz w:val="30"/>
          <w:szCs w:val="30"/>
        </w:rPr>
        <w:t>信用风险分析</w:t>
      </w:r>
      <w:r w:rsidRPr="005B7819">
        <w:rPr>
          <w:rFonts w:ascii="仿宋_GB2312" w:eastAsia="仿宋_GB2312" w:hint="eastAsia"/>
          <w:sz w:val="30"/>
          <w:szCs w:val="30"/>
        </w:rPr>
        <w:t>专题培训班</w:t>
      </w:r>
      <w:r w:rsidR="005B7819">
        <w:rPr>
          <w:rFonts w:ascii="仿宋_GB2312" w:eastAsia="仿宋_GB2312" w:hint="eastAsia"/>
          <w:sz w:val="30"/>
          <w:szCs w:val="30"/>
        </w:rPr>
        <w:t>，</w:t>
      </w:r>
      <w:r w:rsidR="00407964">
        <w:rPr>
          <w:rFonts w:ascii="仿宋_GB2312" w:eastAsia="仿宋_GB2312" w:hint="eastAsia"/>
          <w:sz w:val="30"/>
          <w:szCs w:val="30"/>
        </w:rPr>
        <w:t>现</w:t>
      </w:r>
      <w:r w:rsidR="005B7819">
        <w:rPr>
          <w:rFonts w:ascii="仿宋_GB2312" w:eastAsia="仿宋_GB2312" w:hint="eastAsia"/>
          <w:sz w:val="30"/>
          <w:szCs w:val="30"/>
        </w:rPr>
        <w:t>诚邀您的参与</w:t>
      </w:r>
      <w:r w:rsidRPr="005B7819">
        <w:rPr>
          <w:rFonts w:ascii="仿宋_GB2312" w:eastAsia="仿宋_GB2312" w:hint="eastAsia"/>
          <w:sz w:val="30"/>
          <w:szCs w:val="30"/>
        </w:rPr>
        <w:t>。</w:t>
      </w:r>
    </w:p>
    <w:p w:rsidR="00DB7A3C" w:rsidRPr="00293DFC" w:rsidRDefault="008955A2" w:rsidP="00893A8D">
      <w:pPr>
        <w:spacing w:line="360" w:lineRule="auto"/>
        <w:ind w:firstLineChars="200" w:firstLine="602"/>
        <w:rPr>
          <w:rFonts w:ascii="仿宋_GB2312" w:eastAsia="仿宋_GB2312" w:hAnsi="仿宋"/>
          <w:b/>
          <w:snapToGrid w:val="0"/>
          <w:kern w:val="0"/>
          <w:sz w:val="30"/>
          <w:szCs w:val="30"/>
          <w:shd w:val="pct15" w:color="auto" w:fill="FFFFFF"/>
        </w:rPr>
      </w:pPr>
      <w:r w:rsidRPr="00293DFC">
        <w:rPr>
          <w:rFonts w:ascii="仿宋_GB2312" w:eastAsia="仿宋_GB2312" w:hAnsi="仿宋" w:hint="eastAsia"/>
          <w:b/>
          <w:snapToGrid w:val="0"/>
          <w:kern w:val="0"/>
          <w:sz w:val="30"/>
          <w:szCs w:val="30"/>
          <w:shd w:val="pct15" w:color="auto" w:fill="FFFFFF"/>
        </w:rPr>
        <w:t>一、时间和地点</w:t>
      </w:r>
    </w:p>
    <w:p w:rsidR="00DB7A3C" w:rsidRPr="00305399" w:rsidRDefault="00294256" w:rsidP="00294256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培训</w:t>
      </w:r>
      <w:r w:rsidR="008955A2"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时间：201</w:t>
      </w:r>
      <w:r w:rsidR="000B573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5</w:t>
      </w:r>
      <w:r w:rsidR="008955A2"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年9月</w:t>
      </w:r>
      <w:r w:rsidR="000B573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17</w:t>
      </w:r>
      <w:r w:rsidR="008955A2"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日</w:t>
      </w:r>
      <w:r w:rsidR="000B573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 xml:space="preserve"> </w:t>
      </w:r>
      <w:r w:rsidR="000B5738" w:rsidRPr="000B573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9:00-17：00</w:t>
      </w:r>
    </w:p>
    <w:p w:rsidR="00400D2F" w:rsidRPr="00FA1F2B" w:rsidRDefault="008955A2" w:rsidP="00F97985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FA1F2B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地点：</w:t>
      </w:r>
      <w:r w:rsidR="00FA1F2B" w:rsidRPr="00FA1F2B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无锡君来湖滨饭店</w:t>
      </w:r>
      <w:proofErr w:type="gramStart"/>
      <w:r w:rsidR="00FA1F2B" w:rsidRPr="00FA1F2B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一</w:t>
      </w:r>
      <w:proofErr w:type="gramEnd"/>
      <w:r w:rsidR="00FA1F2B" w:rsidRPr="00FA1F2B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 xml:space="preserve">楼蠡湖厅 </w:t>
      </w:r>
    </w:p>
    <w:p w:rsidR="000B5738" w:rsidRDefault="000B5738" w:rsidP="00F97985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FA1F2B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地址：</w:t>
      </w:r>
      <w:r w:rsidR="00FA1F2B" w:rsidRPr="00FA1F2B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无锡市环湖路1号</w:t>
      </w:r>
      <w:r w:rsidR="00FA1F2B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 xml:space="preserve"> </w:t>
      </w:r>
    </w:p>
    <w:p w:rsidR="008955A2" w:rsidRPr="00293DFC" w:rsidRDefault="00491702" w:rsidP="00893A8D">
      <w:pPr>
        <w:spacing w:line="360" w:lineRule="auto"/>
        <w:ind w:firstLineChars="200" w:firstLine="602"/>
        <w:rPr>
          <w:rFonts w:ascii="仿宋_GB2312" w:eastAsia="仿宋_GB2312" w:hAnsi="仿宋"/>
          <w:b/>
          <w:snapToGrid w:val="0"/>
          <w:kern w:val="0"/>
          <w:sz w:val="30"/>
          <w:szCs w:val="30"/>
          <w:shd w:val="pct15" w:color="auto" w:fill="FFFFFF"/>
        </w:rPr>
      </w:pPr>
      <w:r w:rsidRPr="00293DFC">
        <w:rPr>
          <w:rFonts w:ascii="仿宋_GB2312" w:eastAsia="仿宋_GB2312" w:hAnsi="仿宋" w:hint="eastAsia"/>
          <w:b/>
          <w:snapToGrid w:val="0"/>
          <w:kern w:val="0"/>
          <w:sz w:val="30"/>
          <w:szCs w:val="30"/>
          <w:shd w:val="pct15" w:color="auto" w:fill="FFFFFF"/>
        </w:rPr>
        <w:lastRenderedPageBreak/>
        <w:t>二</w:t>
      </w:r>
      <w:r w:rsidR="008955A2" w:rsidRPr="00293DFC">
        <w:rPr>
          <w:rFonts w:ascii="仿宋_GB2312" w:eastAsia="仿宋_GB2312" w:hAnsi="仿宋" w:hint="eastAsia"/>
          <w:b/>
          <w:snapToGrid w:val="0"/>
          <w:kern w:val="0"/>
          <w:sz w:val="30"/>
          <w:szCs w:val="30"/>
          <w:shd w:val="pct15" w:color="auto" w:fill="FFFFFF"/>
        </w:rPr>
        <w:t>、报名方式</w:t>
      </w:r>
    </w:p>
    <w:p w:rsidR="008955A2" w:rsidRPr="00305399" w:rsidRDefault="008955A2" w:rsidP="00407964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请有意参加</w:t>
      </w:r>
      <w:r w:rsidR="000B573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培训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的机构成员于</w:t>
      </w:r>
      <w:r w:rsidR="000B5738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2015</w:t>
      </w: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年9月</w:t>
      </w:r>
      <w:r w:rsidR="00256989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15</w:t>
      </w:r>
      <w:r w:rsidR="00317D9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日</w:t>
      </w: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1</w:t>
      </w:r>
      <w:r w:rsidR="003D5BCB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4</w:t>
      </w: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：00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前将</w:t>
      </w:r>
      <w:r w:rsidR="00317D9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参会</w:t>
      </w:r>
      <w:r w:rsidR="00407964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回执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发送至</w:t>
      </w:r>
      <w:r w:rsidR="00FA1F2B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niujingxuan</w:t>
      </w: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@chinaratings.com.cn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，我司工作人员将电话与报名人员确认。</w:t>
      </w:r>
    </w:p>
    <w:p w:rsidR="008955A2" w:rsidRPr="00293DFC" w:rsidRDefault="00491702" w:rsidP="00893A8D">
      <w:pPr>
        <w:spacing w:line="360" w:lineRule="auto"/>
        <w:ind w:firstLineChars="200" w:firstLine="602"/>
        <w:rPr>
          <w:rFonts w:ascii="仿宋_GB2312" w:eastAsia="仿宋_GB2312" w:hAnsi="仿宋"/>
          <w:b/>
          <w:snapToGrid w:val="0"/>
          <w:kern w:val="0"/>
          <w:sz w:val="30"/>
          <w:szCs w:val="30"/>
          <w:shd w:val="pct15" w:color="auto" w:fill="FFFFFF"/>
        </w:rPr>
      </w:pPr>
      <w:r w:rsidRPr="00293DFC">
        <w:rPr>
          <w:rFonts w:ascii="仿宋_GB2312" w:eastAsia="仿宋_GB2312" w:hAnsi="仿宋" w:hint="eastAsia"/>
          <w:b/>
          <w:snapToGrid w:val="0"/>
          <w:kern w:val="0"/>
          <w:sz w:val="30"/>
          <w:szCs w:val="30"/>
          <w:shd w:val="pct15" w:color="auto" w:fill="FFFFFF"/>
        </w:rPr>
        <w:t>三</w:t>
      </w:r>
      <w:r w:rsidR="008955A2" w:rsidRPr="00293DFC">
        <w:rPr>
          <w:rFonts w:ascii="仿宋_GB2312" w:eastAsia="仿宋_GB2312" w:hAnsi="仿宋" w:hint="eastAsia"/>
          <w:b/>
          <w:snapToGrid w:val="0"/>
          <w:kern w:val="0"/>
          <w:sz w:val="30"/>
          <w:szCs w:val="30"/>
          <w:shd w:val="pct15" w:color="auto" w:fill="FFFFFF"/>
        </w:rPr>
        <w:t>、培训费用</w:t>
      </w:r>
    </w:p>
    <w:p w:rsidR="008955A2" w:rsidRPr="00305399" w:rsidRDefault="008955A2" w:rsidP="00317D98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本期培训费用为</w:t>
      </w:r>
      <w:r w:rsidR="00256989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2,0</w:t>
      </w: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00元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/人（含</w:t>
      </w:r>
      <w:r w:rsidR="0025698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午餐费、资料费、培训费）</w:t>
      </w:r>
      <w:r w:rsidR="00317D9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，参训人员住宿和交通费用自理。请参训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人员报名成功后及时缴费，缴费方式为汇款</w:t>
      </w:r>
      <w:r w:rsidR="00317D9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（如确有不便，亦接受现场现金付款）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，汇款时请务必在摘要中注明“</w:t>
      </w:r>
      <w:r w:rsidRPr="00491702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培训费 机构简称+人员姓名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”以便查实，请于</w:t>
      </w:r>
      <w:r w:rsidR="000B5738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2015</w:t>
      </w: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年9月1</w:t>
      </w:r>
      <w:r w:rsidR="000B5738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5</w:t>
      </w: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日前将款项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汇入以下账户：</w:t>
      </w:r>
    </w:p>
    <w:p w:rsidR="008955A2" w:rsidRPr="00305399" w:rsidRDefault="008955A2" w:rsidP="008955A2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账户名称：中债资信评估有限责任公司</w:t>
      </w:r>
    </w:p>
    <w:p w:rsidR="008955A2" w:rsidRPr="00305399" w:rsidRDefault="008955A2" w:rsidP="008955A2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开户银行：光大银行北京金融街支行</w:t>
      </w:r>
    </w:p>
    <w:p w:rsidR="008955A2" w:rsidRPr="00305399" w:rsidRDefault="008955A2" w:rsidP="008955A2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账号：35290188000024417</w:t>
      </w:r>
    </w:p>
    <w:p w:rsidR="008955A2" w:rsidRPr="00293DFC" w:rsidRDefault="008955A2" w:rsidP="00893A8D">
      <w:pPr>
        <w:spacing w:line="360" w:lineRule="auto"/>
        <w:ind w:firstLineChars="200" w:firstLine="602"/>
        <w:rPr>
          <w:rFonts w:ascii="仿宋_GB2312" w:eastAsia="仿宋_GB2312" w:hAnsi="仿宋"/>
          <w:b/>
          <w:snapToGrid w:val="0"/>
          <w:kern w:val="0"/>
          <w:sz w:val="30"/>
          <w:szCs w:val="30"/>
          <w:shd w:val="pct15" w:color="auto" w:fill="FFFFFF"/>
        </w:rPr>
      </w:pPr>
      <w:r w:rsidRPr="00293DFC">
        <w:rPr>
          <w:rFonts w:ascii="仿宋_GB2312" w:eastAsia="仿宋_GB2312" w:hAnsi="仿宋" w:hint="eastAsia"/>
          <w:b/>
          <w:snapToGrid w:val="0"/>
          <w:kern w:val="0"/>
          <w:sz w:val="30"/>
          <w:szCs w:val="30"/>
          <w:shd w:val="pct15" w:color="auto" w:fill="FFFFFF"/>
        </w:rPr>
        <w:t>四、联系人及方式</w:t>
      </w:r>
    </w:p>
    <w:p w:rsidR="00317D98" w:rsidRDefault="00305399" w:rsidP="00491702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姓名：</w:t>
      </w:r>
      <w:r w:rsidR="00FA1F2B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钮婧</w:t>
      </w:r>
      <w:r w:rsidR="00FA1F2B" w:rsidRPr="005B7819">
        <w:rPr>
          <w:rFonts w:ascii="仿宋_GB2312" w:eastAsia="仿宋_GB2312" w:hAnsi="仿宋" w:hint="eastAsia"/>
          <w:snapToGrid w:val="0"/>
          <w:kern w:val="0"/>
          <w:sz w:val="36"/>
          <w:szCs w:val="36"/>
        </w:rPr>
        <w:t>譞</w:t>
      </w:r>
      <w:r w:rsidR="003D5BCB" w:rsidRPr="005B7819">
        <w:rPr>
          <w:rFonts w:ascii="仿宋_GB2312" w:eastAsia="仿宋_GB2312" w:hAnsi="仿宋"/>
          <w:snapToGrid w:val="0"/>
          <w:kern w:val="0"/>
          <w:sz w:val="30"/>
          <w:szCs w:val="30"/>
        </w:rPr>
        <w:t xml:space="preserve"> </w:t>
      </w:r>
    </w:p>
    <w:p w:rsidR="008955A2" w:rsidRPr="005B7819" w:rsidRDefault="008955A2" w:rsidP="00491702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联系电话：</w:t>
      </w:r>
      <w:r w:rsidR="003D5BCB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010-8809</w:t>
      </w:r>
      <w:r w:rsidR="00FA1F2B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0197</w:t>
      </w:r>
      <w:r w:rsidR="00501D5B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；</w:t>
      </w:r>
      <w:r w:rsidR="003D5BCB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188</w:t>
      </w:r>
      <w:r w:rsidR="00FA1F2B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10016597</w:t>
      </w:r>
    </w:p>
    <w:p w:rsidR="00893A8D" w:rsidRPr="00491702" w:rsidRDefault="008955A2" w:rsidP="00491702">
      <w:pPr>
        <w:spacing w:line="360" w:lineRule="auto"/>
        <w:ind w:firstLineChars="200" w:firstLine="6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邮箱：</w:t>
      </w:r>
      <w:r w:rsidR="00FA1F2B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niujingxuan</w:t>
      </w:r>
      <w:r w:rsidR="00305399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@chinaratings.com.c</w:t>
      </w:r>
      <w:r w:rsidR="0064663F" w:rsidRPr="005B781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n</w:t>
      </w:r>
    </w:p>
    <w:p w:rsidR="008955A2" w:rsidRPr="00305399" w:rsidRDefault="008955A2" w:rsidP="00893A8D">
      <w:pPr>
        <w:spacing w:line="360" w:lineRule="auto"/>
        <w:ind w:firstLineChars="1500" w:firstLine="45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中债资信评估有限责任公司</w:t>
      </w:r>
    </w:p>
    <w:p w:rsidR="0064663F" w:rsidRDefault="008955A2" w:rsidP="00491702">
      <w:pPr>
        <w:spacing w:line="360" w:lineRule="auto"/>
        <w:ind w:firstLineChars="1600" w:firstLine="4800"/>
        <w:rPr>
          <w:rFonts w:ascii="仿宋_GB2312" w:eastAsia="仿宋_GB2312" w:hAnsi="仿宋"/>
          <w:snapToGrid w:val="0"/>
          <w:kern w:val="0"/>
          <w:sz w:val="30"/>
          <w:szCs w:val="30"/>
        </w:rPr>
      </w:pP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二○一</w:t>
      </w:r>
      <w:r w:rsidR="000B5738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五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年</w:t>
      </w:r>
      <w:r w:rsidR="00F97985"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九月</w:t>
      </w:r>
      <w:r w:rsidR="00293DFC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八</w:t>
      </w:r>
      <w:r w:rsidRPr="00305399">
        <w:rPr>
          <w:rFonts w:ascii="仿宋_GB2312" w:eastAsia="仿宋_GB2312" w:hAnsi="仿宋" w:hint="eastAsia"/>
          <w:snapToGrid w:val="0"/>
          <w:kern w:val="0"/>
          <w:sz w:val="30"/>
          <w:szCs w:val="30"/>
        </w:rPr>
        <w:t>日</w:t>
      </w:r>
    </w:p>
    <w:p w:rsidR="00373BCE" w:rsidRDefault="00373BCE" w:rsidP="00491702">
      <w:pPr>
        <w:spacing w:line="360" w:lineRule="auto"/>
        <w:ind w:firstLineChars="1600" w:firstLine="4800"/>
        <w:rPr>
          <w:rFonts w:ascii="仿宋_GB2312" w:eastAsia="仿宋_GB2312" w:hAnsi="仿宋"/>
          <w:snapToGrid w:val="0"/>
          <w:kern w:val="0"/>
          <w:sz w:val="30"/>
          <w:szCs w:val="30"/>
        </w:rPr>
      </w:pPr>
    </w:p>
    <w:p w:rsidR="00373BCE" w:rsidRDefault="00373BCE" w:rsidP="00491702">
      <w:pPr>
        <w:spacing w:line="360" w:lineRule="auto"/>
        <w:ind w:firstLineChars="1600" w:firstLine="4800"/>
        <w:rPr>
          <w:rFonts w:ascii="仿宋_GB2312" w:eastAsia="仿宋_GB2312" w:hAnsi="仿宋"/>
          <w:snapToGrid w:val="0"/>
          <w:kern w:val="0"/>
          <w:sz w:val="30"/>
          <w:szCs w:val="30"/>
        </w:rPr>
      </w:pPr>
    </w:p>
    <w:p w:rsidR="00373BCE" w:rsidRPr="00373BCE" w:rsidRDefault="00373BCE" w:rsidP="00491702">
      <w:pPr>
        <w:spacing w:line="360" w:lineRule="auto"/>
        <w:ind w:firstLineChars="1600" w:firstLine="4800"/>
        <w:rPr>
          <w:rFonts w:ascii="仿宋_GB2312" w:eastAsia="仿宋_GB2312" w:hAnsi="仿宋"/>
          <w:snapToGrid w:val="0"/>
          <w:kern w:val="0"/>
          <w:sz w:val="30"/>
          <w:szCs w:val="30"/>
        </w:rPr>
      </w:pPr>
    </w:p>
    <w:p w:rsidR="00317D98" w:rsidRPr="00305399" w:rsidRDefault="002844A6" w:rsidP="002844A6">
      <w:pPr>
        <w:rPr>
          <w:rFonts w:ascii="仿宋_GB2312" w:eastAsia="仿宋_GB2312" w:hAnsi="仿宋"/>
          <w:sz w:val="30"/>
          <w:szCs w:val="30"/>
        </w:rPr>
      </w:pPr>
      <w:r w:rsidRPr="00305399">
        <w:rPr>
          <w:rFonts w:ascii="仿宋_GB2312" w:eastAsia="仿宋_GB2312" w:hAnsi="仿宋" w:hint="eastAsia"/>
          <w:sz w:val="30"/>
          <w:szCs w:val="30"/>
        </w:rPr>
        <w:lastRenderedPageBreak/>
        <w:t>附件一：</w:t>
      </w:r>
    </w:p>
    <w:p w:rsidR="002844A6" w:rsidRPr="00305399" w:rsidRDefault="002844A6" w:rsidP="002844A6">
      <w:pPr>
        <w:jc w:val="center"/>
        <w:rPr>
          <w:rFonts w:ascii="黑体" w:eastAsia="黑体" w:hAnsi="黑体"/>
          <w:sz w:val="36"/>
          <w:szCs w:val="36"/>
        </w:rPr>
      </w:pPr>
      <w:r w:rsidRPr="00305399">
        <w:rPr>
          <w:rFonts w:ascii="黑体" w:eastAsia="黑体" w:hAnsi="黑体" w:hint="eastAsia"/>
          <w:sz w:val="36"/>
          <w:szCs w:val="36"/>
        </w:rPr>
        <w:t>课程</w:t>
      </w:r>
      <w:r w:rsidR="0064663F">
        <w:rPr>
          <w:rFonts w:ascii="黑体" w:eastAsia="黑体" w:hAnsi="黑体" w:hint="eastAsia"/>
          <w:sz w:val="36"/>
          <w:szCs w:val="36"/>
        </w:rPr>
        <w:t>安排</w:t>
      </w:r>
    </w:p>
    <w:p w:rsidR="0064663F" w:rsidRPr="0064663F" w:rsidRDefault="0064663F" w:rsidP="00373BCE">
      <w:pPr>
        <w:widowControl/>
        <w:shd w:val="clear" w:color="auto" w:fill="FFFFFF"/>
        <w:snapToGrid w:val="0"/>
        <w:spacing w:before="100" w:beforeAutospacing="1" w:after="100" w:afterAutospacing="1" w:line="400" w:lineRule="exact"/>
        <w:jc w:val="left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8:</w:t>
      </w:r>
      <w:r w:rsidR="00FA1F2B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45</w:t>
      </w: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-9:00     签到</w:t>
      </w:r>
    </w:p>
    <w:p w:rsidR="00273791" w:rsidRDefault="0064663F" w:rsidP="00373BCE">
      <w:pPr>
        <w:widowControl/>
        <w:shd w:val="clear" w:color="auto" w:fill="FFFFFF"/>
        <w:snapToGrid w:val="0"/>
        <w:spacing w:before="100" w:beforeAutospacing="1" w:after="100" w:afterAutospacing="1" w:line="400" w:lineRule="exact"/>
        <w:jc w:val="left"/>
        <w:rPr>
          <w:rFonts w:eastAsia="仿宋_GB2312"/>
          <w:sz w:val="30"/>
          <w:szCs w:val="30"/>
        </w:rPr>
      </w:pP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9:00-</w:t>
      </w:r>
      <w:r w:rsidR="00FA1F2B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10</w:t>
      </w: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:</w:t>
      </w:r>
      <w:r w:rsidR="00FA1F2B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 xml:space="preserve">30    </w:t>
      </w:r>
      <w:r w:rsidR="00FA1F2B">
        <w:rPr>
          <w:rFonts w:eastAsia="仿宋_GB2312" w:hint="eastAsia"/>
          <w:sz w:val="30"/>
          <w:szCs w:val="30"/>
        </w:rPr>
        <w:t>中国地方政府融资政策解读及前景展望</w:t>
      </w:r>
    </w:p>
    <w:p w:rsidR="0064663F" w:rsidRDefault="00373BCE" w:rsidP="00373BCE">
      <w:pPr>
        <w:widowControl/>
        <w:shd w:val="clear" w:color="auto" w:fill="FFFFFF"/>
        <w:snapToGrid w:val="0"/>
        <w:spacing w:before="100" w:beforeAutospacing="1" w:after="100" w:afterAutospacing="1" w:line="400" w:lineRule="exact"/>
        <w:ind w:firstLineChars="700" w:firstLine="2100"/>
        <w:jc w:val="left"/>
        <w:rPr>
          <w:rFonts w:eastAsia="仿宋_GB2312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主讲人：</w:t>
      </w:r>
      <w:proofErr w:type="gramStart"/>
      <w:r w:rsidR="00FA1F2B">
        <w:rPr>
          <w:rFonts w:eastAsia="仿宋_GB2312" w:hint="eastAsia"/>
          <w:sz w:val="30"/>
          <w:szCs w:val="30"/>
        </w:rPr>
        <w:t>霍志辉</w:t>
      </w:r>
      <w:proofErr w:type="gramEnd"/>
    </w:p>
    <w:p w:rsidR="00FA1F2B" w:rsidRPr="00373BCE" w:rsidRDefault="00FA1F2B" w:rsidP="00373BCE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_GB2312" w:eastAsia="仿宋_GB2312"/>
          <w:sz w:val="30"/>
          <w:szCs w:val="30"/>
        </w:rPr>
      </w:pPr>
      <w:r w:rsidRPr="00373BCE">
        <w:rPr>
          <w:rFonts w:ascii="仿宋_GB2312" w:eastAsia="仿宋_GB2312" w:hint="eastAsia"/>
          <w:sz w:val="30"/>
          <w:szCs w:val="30"/>
        </w:rPr>
        <w:t>地方政府融资模式转变</w:t>
      </w:r>
    </w:p>
    <w:p w:rsidR="00FA1F2B" w:rsidRPr="00373BCE" w:rsidRDefault="00FA1F2B" w:rsidP="00373BCE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_GB2312" w:eastAsia="仿宋_GB2312"/>
          <w:sz w:val="30"/>
          <w:szCs w:val="30"/>
        </w:rPr>
      </w:pPr>
      <w:r w:rsidRPr="00373BCE">
        <w:rPr>
          <w:rFonts w:ascii="仿宋_GB2312" w:eastAsia="仿宋_GB2312" w:hint="eastAsia"/>
          <w:sz w:val="30"/>
          <w:szCs w:val="30"/>
        </w:rPr>
        <w:t>地方政府存量债务分析</w:t>
      </w:r>
    </w:p>
    <w:p w:rsidR="00FA1F2B" w:rsidRPr="00373BCE" w:rsidRDefault="00FA1F2B" w:rsidP="00373BCE">
      <w:pPr>
        <w:pStyle w:val="a8"/>
        <w:numPr>
          <w:ilvl w:val="0"/>
          <w:numId w:val="3"/>
        </w:numPr>
        <w:spacing w:line="400" w:lineRule="exact"/>
        <w:ind w:firstLineChars="0"/>
        <w:rPr>
          <w:rFonts w:eastAsia="仿宋_GB2312"/>
          <w:sz w:val="30"/>
          <w:szCs w:val="30"/>
        </w:rPr>
      </w:pPr>
      <w:r w:rsidRPr="00373BCE">
        <w:rPr>
          <w:rFonts w:eastAsia="仿宋_GB2312" w:hint="eastAsia"/>
          <w:sz w:val="30"/>
          <w:szCs w:val="30"/>
        </w:rPr>
        <w:t>地方政府融资前景展望</w:t>
      </w:r>
    </w:p>
    <w:p w:rsidR="0064663F" w:rsidRPr="0064663F" w:rsidRDefault="0064663F" w:rsidP="00373BCE">
      <w:pPr>
        <w:widowControl/>
        <w:shd w:val="clear" w:color="auto" w:fill="FFFFFF"/>
        <w:snapToGrid w:val="0"/>
        <w:spacing w:before="100" w:beforeAutospacing="1" w:after="100" w:afterAutospacing="1" w:line="400" w:lineRule="exact"/>
        <w:jc w:val="left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  <w:r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 xml:space="preserve">10:30-10:40   </w:t>
      </w:r>
      <w:r w:rsidR="00A60798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中场休息</w:t>
      </w:r>
    </w:p>
    <w:p w:rsidR="00373BCE" w:rsidRDefault="0064663F" w:rsidP="00373BCE">
      <w:pPr>
        <w:widowControl/>
        <w:shd w:val="clear" w:color="auto" w:fill="FFFFFF"/>
        <w:snapToGrid w:val="0"/>
        <w:spacing w:before="100" w:beforeAutospacing="1" w:after="100" w:afterAutospacing="1" w:line="400" w:lineRule="exact"/>
        <w:jc w:val="left"/>
        <w:rPr>
          <w:rFonts w:eastAsia="仿宋_GB2312"/>
          <w:sz w:val="30"/>
          <w:szCs w:val="30"/>
        </w:rPr>
      </w:pP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10:4</w:t>
      </w:r>
      <w:r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0</w:t>
      </w: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-1</w:t>
      </w:r>
      <w:r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2</w:t>
      </w: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:</w:t>
      </w:r>
      <w:r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00</w:t>
      </w: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 xml:space="preserve">   </w:t>
      </w:r>
      <w:r w:rsidR="00373BCE">
        <w:rPr>
          <w:rFonts w:eastAsia="仿宋_GB2312" w:hint="eastAsia"/>
          <w:sz w:val="30"/>
          <w:szCs w:val="30"/>
        </w:rPr>
        <w:t>地方政府信用分析思路及案例解析</w:t>
      </w:r>
    </w:p>
    <w:p w:rsidR="0064663F" w:rsidRPr="0064663F" w:rsidRDefault="00373BCE" w:rsidP="00373BCE">
      <w:pPr>
        <w:widowControl/>
        <w:shd w:val="clear" w:color="auto" w:fill="FFFFFF"/>
        <w:snapToGrid w:val="0"/>
        <w:spacing w:before="100" w:beforeAutospacing="1" w:after="100" w:afterAutospacing="1" w:line="400" w:lineRule="exact"/>
        <w:ind w:firstLineChars="700" w:firstLine="2100"/>
        <w:jc w:val="left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  <w:r>
        <w:rPr>
          <w:rFonts w:eastAsia="仿宋_GB2312" w:hint="eastAsia"/>
          <w:sz w:val="30"/>
          <w:szCs w:val="30"/>
        </w:rPr>
        <w:t>主讲人：郭永斌</w:t>
      </w:r>
    </w:p>
    <w:p w:rsidR="00FA1F2B" w:rsidRPr="009A66F7" w:rsidRDefault="00FA1F2B" w:rsidP="00373BCE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_GB2312" w:eastAsia="仿宋_GB2312"/>
          <w:sz w:val="30"/>
          <w:szCs w:val="30"/>
        </w:rPr>
      </w:pPr>
      <w:r w:rsidRPr="009A66F7">
        <w:rPr>
          <w:rFonts w:ascii="仿宋_GB2312" w:eastAsia="仿宋_GB2312" w:hint="eastAsia"/>
          <w:sz w:val="30"/>
          <w:szCs w:val="30"/>
        </w:rPr>
        <w:t>地方政府信用分析思路解读</w:t>
      </w:r>
    </w:p>
    <w:p w:rsidR="00FA1F2B" w:rsidRPr="009A66F7" w:rsidRDefault="00FA1F2B" w:rsidP="00373BCE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_GB2312" w:eastAsia="仿宋_GB2312"/>
          <w:sz w:val="30"/>
          <w:szCs w:val="30"/>
        </w:rPr>
      </w:pPr>
      <w:r w:rsidRPr="009A66F7">
        <w:rPr>
          <w:rFonts w:ascii="仿宋_GB2312" w:eastAsia="仿宋_GB2312" w:hint="eastAsia"/>
          <w:sz w:val="30"/>
          <w:szCs w:val="30"/>
        </w:rPr>
        <w:t>地方政府信用评级案例分析</w:t>
      </w:r>
    </w:p>
    <w:p w:rsidR="00FA1F2B" w:rsidRPr="009A66F7" w:rsidRDefault="00FA1F2B" w:rsidP="00373BCE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_GB2312" w:eastAsia="仿宋_GB2312"/>
          <w:sz w:val="30"/>
          <w:szCs w:val="30"/>
        </w:rPr>
      </w:pPr>
      <w:r w:rsidRPr="009A66F7">
        <w:rPr>
          <w:rFonts w:ascii="仿宋_GB2312" w:eastAsia="仿宋_GB2312" w:hint="eastAsia"/>
          <w:sz w:val="30"/>
          <w:szCs w:val="30"/>
        </w:rPr>
        <w:t>地方政府</w:t>
      </w:r>
      <w:r w:rsidR="009A66F7" w:rsidRPr="009A66F7">
        <w:rPr>
          <w:rFonts w:ascii="仿宋_GB2312" w:eastAsia="仿宋_GB2312" w:hint="eastAsia"/>
          <w:sz w:val="30"/>
          <w:szCs w:val="30"/>
        </w:rPr>
        <w:t>债券</w:t>
      </w:r>
      <w:r w:rsidRPr="009A66F7">
        <w:rPr>
          <w:rFonts w:ascii="仿宋_GB2312" w:eastAsia="仿宋_GB2312" w:hint="eastAsia"/>
          <w:sz w:val="30"/>
          <w:szCs w:val="30"/>
        </w:rPr>
        <w:t>信用评级总结</w:t>
      </w:r>
    </w:p>
    <w:p w:rsidR="0064663F" w:rsidRPr="009A66F7" w:rsidRDefault="0064663F" w:rsidP="00373BCE">
      <w:pPr>
        <w:widowControl/>
        <w:shd w:val="clear" w:color="auto" w:fill="FFFFFF"/>
        <w:snapToGrid w:val="0"/>
        <w:spacing w:before="100" w:beforeAutospacing="1" w:after="100" w:afterAutospacing="1" w:line="400" w:lineRule="exact"/>
        <w:jc w:val="left"/>
        <w:rPr>
          <w:rFonts w:ascii="仿宋_GB2312" w:eastAsia="仿宋_GB2312" w:hAnsi="宋体" w:cs="宋体"/>
          <w:color w:val="333333"/>
          <w:kern w:val="0"/>
          <w:sz w:val="30"/>
          <w:szCs w:val="30"/>
          <w:highlight w:val="yellow"/>
        </w:rPr>
      </w:pP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1</w:t>
      </w:r>
      <w:r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2</w:t>
      </w: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:</w:t>
      </w:r>
      <w:r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00-14:0</w:t>
      </w:r>
      <w:r w:rsidRPr="009A66F7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0   午餐</w:t>
      </w:r>
    </w:p>
    <w:p w:rsidR="009A66F7" w:rsidRPr="009A66F7" w:rsidRDefault="0064663F" w:rsidP="009A66F7">
      <w:pPr>
        <w:widowControl/>
        <w:shd w:val="clear" w:color="auto" w:fill="FFFFFF"/>
        <w:snapToGrid w:val="0"/>
        <w:spacing w:before="100" w:beforeAutospacing="1" w:after="100" w:afterAutospacing="1" w:line="360" w:lineRule="auto"/>
        <w:ind w:left="2100" w:hangingChars="700" w:hanging="2100"/>
        <w:jc w:val="left"/>
        <w:rPr>
          <w:rFonts w:eastAsia="仿宋_GB2312"/>
          <w:sz w:val="30"/>
          <w:szCs w:val="30"/>
        </w:rPr>
      </w:pPr>
      <w:r w:rsidRPr="009A66F7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14:00-1</w:t>
      </w:r>
      <w:r w:rsidR="005505F4" w:rsidRPr="009A66F7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6</w:t>
      </w:r>
      <w:r w:rsidRPr="009A66F7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:</w:t>
      </w:r>
      <w:r w:rsidR="005505F4" w:rsidRPr="009A66F7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3</w:t>
      </w:r>
      <w:r w:rsidRPr="009A66F7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 xml:space="preserve">0   </w:t>
      </w:r>
      <w:r w:rsidR="00FA1F2B" w:rsidRPr="009A66F7">
        <w:rPr>
          <w:rFonts w:eastAsia="仿宋_GB2312" w:hint="eastAsia"/>
          <w:sz w:val="30"/>
          <w:szCs w:val="30"/>
        </w:rPr>
        <w:t>转型背景下城投企业</w:t>
      </w:r>
      <w:r w:rsidR="009A66F7" w:rsidRPr="009A66F7">
        <w:rPr>
          <w:rFonts w:eastAsia="仿宋_GB2312" w:hint="eastAsia"/>
          <w:sz w:val="30"/>
          <w:szCs w:val="30"/>
        </w:rPr>
        <w:t>的</w:t>
      </w:r>
      <w:r w:rsidR="00FA1F2B" w:rsidRPr="009A66F7">
        <w:rPr>
          <w:rFonts w:eastAsia="仿宋_GB2312" w:hint="eastAsia"/>
          <w:sz w:val="30"/>
          <w:szCs w:val="30"/>
        </w:rPr>
        <w:t>信用风险分析</w:t>
      </w:r>
    </w:p>
    <w:p w:rsidR="0064663F" w:rsidRPr="009A66F7" w:rsidRDefault="00373BCE" w:rsidP="009A66F7">
      <w:pPr>
        <w:widowControl/>
        <w:shd w:val="clear" w:color="auto" w:fill="FFFFFF"/>
        <w:snapToGrid w:val="0"/>
        <w:spacing w:before="100" w:beforeAutospacing="1" w:after="100" w:afterAutospacing="1" w:line="360" w:lineRule="auto"/>
        <w:ind w:leftChars="700" w:left="1470" w:firstLineChars="200" w:firstLine="600"/>
        <w:jc w:val="left"/>
        <w:rPr>
          <w:rFonts w:eastAsia="仿宋_GB2312"/>
          <w:sz w:val="30"/>
          <w:szCs w:val="30"/>
        </w:rPr>
      </w:pPr>
      <w:r w:rsidRPr="009A66F7">
        <w:rPr>
          <w:rFonts w:eastAsia="仿宋_GB2312" w:hint="eastAsia"/>
          <w:sz w:val="30"/>
          <w:szCs w:val="30"/>
        </w:rPr>
        <w:t>主讲人：宋伟健</w:t>
      </w:r>
    </w:p>
    <w:p w:rsidR="00FA1F2B" w:rsidRPr="009A66F7" w:rsidRDefault="00FA1F2B" w:rsidP="00373BCE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_GB2312" w:eastAsia="仿宋_GB2312"/>
          <w:sz w:val="30"/>
          <w:szCs w:val="30"/>
        </w:rPr>
      </w:pPr>
      <w:r w:rsidRPr="009A66F7">
        <w:rPr>
          <w:rFonts w:ascii="仿宋_GB2312" w:eastAsia="仿宋_GB2312" w:hint="eastAsia"/>
          <w:sz w:val="30"/>
          <w:szCs w:val="30"/>
        </w:rPr>
        <w:t>城投企业信用分析思路演变</w:t>
      </w:r>
    </w:p>
    <w:p w:rsidR="00FA1F2B" w:rsidRPr="009A66F7" w:rsidRDefault="00FA1F2B" w:rsidP="00373BCE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_GB2312" w:eastAsia="仿宋_GB2312"/>
          <w:sz w:val="30"/>
          <w:szCs w:val="30"/>
        </w:rPr>
      </w:pPr>
      <w:r w:rsidRPr="009A66F7">
        <w:rPr>
          <w:rFonts w:ascii="仿宋_GB2312" w:eastAsia="仿宋_GB2312" w:hint="eastAsia"/>
          <w:sz w:val="30"/>
          <w:szCs w:val="30"/>
        </w:rPr>
        <w:t>城</w:t>
      </w:r>
      <w:proofErr w:type="gramStart"/>
      <w:r w:rsidRPr="009A66F7">
        <w:rPr>
          <w:rFonts w:ascii="仿宋_GB2312" w:eastAsia="仿宋_GB2312" w:hint="eastAsia"/>
          <w:sz w:val="30"/>
          <w:szCs w:val="30"/>
        </w:rPr>
        <w:t>投行业</w:t>
      </w:r>
      <w:proofErr w:type="gramEnd"/>
      <w:r w:rsidR="009A66F7" w:rsidRPr="009A66F7">
        <w:rPr>
          <w:rFonts w:ascii="仿宋_GB2312" w:eastAsia="仿宋_GB2312" w:hint="eastAsia"/>
          <w:sz w:val="30"/>
          <w:szCs w:val="30"/>
        </w:rPr>
        <w:t>近期</w:t>
      </w:r>
      <w:r w:rsidRPr="009A66F7">
        <w:rPr>
          <w:rFonts w:ascii="仿宋_GB2312" w:eastAsia="仿宋_GB2312" w:hint="eastAsia"/>
          <w:sz w:val="30"/>
          <w:szCs w:val="30"/>
        </w:rPr>
        <w:t>运行情况分析</w:t>
      </w:r>
    </w:p>
    <w:p w:rsidR="0064663F" w:rsidRPr="009A66F7" w:rsidRDefault="009A66F7" w:rsidP="00373BCE">
      <w:pPr>
        <w:pStyle w:val="a8"/>
        <w:numPr>
          <w:ilvl w:val="0"/>
          <w:numId w:val="3"/>
        </w:numPr>
        <w:spacing w:line="400" w:lineRule="exact"/>
        <w:ind w:firstLineChars="0"/>
        <w:rPr>
          <w:rFonts w:ascii="仿宋_GB2312" w:eastAsia="仿宋_GB2312"/>
          <w:sz w:val="30"/>
          <w:szCs w:val="30"/>
        </w:rPr>
      </w:pPr>
      <w:r w:rsidRPr="009A66F7">
        <w:rPr>
          <w:rFonts w:ascii="仿宋_GB2312" w:eastAsia="仿宋_GB2312" w:hint="eastAsia"/>
          <w:sz w:val="30"/>
          <w:szCs w:val="30"/>
        </w:rPr>
        <w:t>新环境</w:t>
      </w:r>
      <w:r w:rsidR="00FA1F2B" w:rsidRPr="009A66F7">
        <w:rPr>
          <w:rFonts w:ascii="仿宋_GB2312" w:eastAsia="仿宋_GB2312" w:hint="eastAsia"/>
          <w:sz w:val="30"/>
          <w:szCs w:val="30"/>
        </w:rPr>
        <w:t>下城投企业的信用风险</w:t>
      </w:r>
    </w:p>
    <w:p w:rsidR="0064663F" w:rsidRDefault="0064663F" w:rsidP="00373BCE">
      <w:pPr>
        <w:widowControl/>
        <w:shd w:val="clear" w:color="auto" w:fill="FFFFFF"/>
        <w:snapToGrid w:val="0"/>
        <w:spacing w:before="100" w:beforeAutospacing="1" w:after="100" w:afterAutospacing="1" w:line="400" w:lineRule="exact"/>
        <w:jc w:val="left"/>
        <w:rPr>
          <w:rFonts w:eastAsia="仿宋_GB2312"/>
          <w:sz w:val="30"/>
          <w:szCs w:val="30"/>
        </w:rPr>
      </w:pP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16:</w:t>
      </w:r>
      <w:r w:rsidR="005505F4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3</w:t>
      </w:r>
      <w:r w:rsidRPr="0064663F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0</w:t>
      </w:r>
      <w:r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 xml:space="preserve">-17:00   </w:t>
      </w:r>
      <w:r w:rsidR="00273791">
        <w:rPr>
          <w:rFonts w:eastAsia="仿宋_GB2312" w:hint="eastAsia"/>
          <w:sz w:val="30"/>
          <w:szCs w:val="30"/>
        </w:rPr>
        <w:t>业务交流与讨论</w:t>
      </w:r>
    </w:p>
    <w:p w:rsidR="00317D98" w:rsidRDefault="00317D98" w:rsidP="00491702">
      <w:pPr>
        <w:rPr>
          <w:rFonts w:ascii="仿宋_GB2312" w:eastAsia="仿宋_GB2312" w:hAnsi="宋体" w:cs="宋体"/>
          <w:kern w:val="0"/>
          <w:sz w:val="30"/>
          <w:szCs w:val="30"/>
        </w:rPr>
      </w:pPr>
    </w:p>
    <w:p w:rsidR="00491702" w:rsidRDefault="00491702" w:rsidP="00491702">
      <w:pPr>
        <w:rPr>
          <w:rFonts w:ascii="仿宋_GB2312" w:eastAsia="仿宋_GB2312" w:hAnsi="宋体" w:cs="宋体"/>
          <w:kern w:val="0"/>
          <w:sz w:val="30"/>
          <w:szCs w:val="30"/>
        </w:rPr>
      </w:pPr>
      <w:r w:rsidRPr="00305399">
        <w:rPr>
          <w:rFonts w:ascii="仿宋_GB2312" w:eastAsia="仿宋_GB2312" w:hAnsi="宋体" w:cs="宋体" w:hint="eastAsia"/>
          <w:kern w:val="0"/>
          <w:sz w:val="30"/>
          <w:szCs w:val="30"/>
        </w:rPr>
        <w:lastRenderedPageBreak/>
        <w:t>附件</w:t>
      </w:r>
      <w:r>
        <w:rPr>
          <w:rFonts w:ascii="仿宋_GB2312" w:eastAsia="仿宋_GB2312" w:hAnsi="宋体" w:cs="宋体" w:hint="eastAsia"/>
          <w:kern w:val="0"/>
          <w:sz w:val="30"/>
          <w:szCs w:val="30"/>
        </w:rPr>
        <w:t>二</w:t>
      </w:r>
      <w:r w:rsidRPr="00305399">
        <w:rPr>
          <w:rFonts w:ascii="仿宋_GB2312" w:eastAsia="仿宋_GB2312" w:hAnsi="宋体" w:cs="宋体" w:hint="eastAsia"/>
          <w:kern w:val="0"/>
          <w:sz w:val="30"/>
          <w:szCs w:val="30"/>
        </w:rPr>
        <w:t>：</w:t>
      </w:r>
    </w:p>
    <w:p w:rsidR="00491702" w:rsidRPr="00491702" w:rsidRDefault="00491702" w:rsidP="00491702">
      <w:pPr>
        <w:jc w:val="center"/>
        <w:rPr>
          <w:rFonts w:ascii="黑体" w:eastAsia="黑体" w:hAnsi="黑体" w:cs="宋体"/>
          <w:kern w:val="0"/>
          <w:sz w:val="36"/>
          <w:szCs w:val="36"/>
        </w:rPr>
      </w:pPr>
      <w:r w:rsidRPr="00491702">
        <w:rPr>
          <w:rFonts w:ascii="黑体" w:eastAsia="黑体" w:hAnsi="黑体" w:cs="宋体" w:hint="eastAsia"/>
          <w:kern w:val="0"/>
          <w:sz w:val="36"/>
          <w:szCs w:val="36"/>
        </w:rPr>
        <w:t>主讲人介绍</w:t>
      </w:r>
    </w:p>
    <w:p w:rsidR="00491702" w:rsidRPr="00491702" w:rsidRDefault="00491702" w:rsidP="00491702">
      <w:pPr>
        <w:rPr>
          <w:rFonts w:ascii="仿宋_GB2312" w:eastAsia="仿宋_GB2312"/>
          <w:b/>
          <w:sz w:val="30"/>
          <w:szCs w:val="30"/>
        </w:rPr>
      </w:pPr>
      <w:proofErr w:type="gramStart"/>
      <w:r w:rsidRPr="00491702">
        <w:rPr>
          <w:rFonts w:ascii="仿宋_GB2312" w:eastAsia="仿宋_GB2312" w:hint="eastAsia"/>
          <w:b/>
          <w:sz w:val="30"/>
          <w:szCs w:val="30"/>
        </w:rPr>
        <w:t>霍志辉</w:t>
      </w:r>
      <w:proofErr w:type="gramEnd"/>
    </w:p>
    <w:p w:rsidR="00491702" w:rsidRPr="00491702" w:rsidRDefault="00491702" w:rsidP="00317D98">
      <w:pPr>
        <w:ind w:firstLineChars="200" w:firstLine="600"/>
        <w:rPr>
          <w:rFonts w:ascii="仿宋_GB2312" w:eastAsia="仿宋_GB2312"/>
          <w:sz w:val="30"/>
          <w:szCs w:val="30"/>
        </w:rPr>
      </w:pPr>
      <w:r w:rsidRPr="00491702">
        <w:rPr>
          <w:rFonts w:ascii="仿宋_GB2312" w:eastAsia="仿宋_GB2312" w:hint="eastAsia"/>
          <w:sz w:val="30"/>
          <w:szCs w:val="30"/>
        </w:rPr>
        <w:t>中债资信评级业务部总监、工商企业信用评级委员会副主任，硕士研究生学历，CPA，从事信用评级工作8年，评级经验丰富，主要负责地方政府、政府融资平台、工商企业等领域信用评级研究，作为负责人带领团队完成《中国地方政府评级方法》、《中国城投行业评级方法》等20多个地方政府相关评级方法和专题研究，完成江苏交通控股、南京城投、苏州城投、深圳地铁、</w:t>
      </w:r>
      <w:proofErr w:type="gramStart"/>
      <w:r w:rsidRPr="00491702">
        <w:rPr>
          <w:rFonts w:ascii="仿宋_GB2312" w:eastAsia="仿宋_GB2312" w:hint="eastAsia"/>
          <w:sz w:val="30"/>
          <w:szCs w:val="30"/>
        </w:rPr>
        <w:t>京投公司</w:t>
      </w:r>
      <w:proofErr w:type="gramEnd"/>
      <w:r w:rsidRPr="00491702">
        <w:rPr>
          <w:rFonts w:ascii="仿宋_GB2312" w:eastAsia="仿宋_GB2312" w:hint="eastAsia"/>
          <w:sz w:val="30"/>
          <w:szCs w:val="30"/>
        </w:rPr>
        <w:t>等100</w:t>
      </w:r>
      <w:r w:rsidR="00317D98">
        <w:rPr>
          <w:rFonts w:ascii="仿宋_GB2312" w:eastAsia="仿宋_GB2312" w:hint="eastAsia"/>
          <w:sz w:val="30"/>
          <w:szCs w:val="30"/>
        </w:rPr>
        <w:t>多个评级项目以及江苏、北京、浙江等地区政府债券评级报告，先后</w:t>
      </w:r>
      <w:r w:rsidR="00317D98" w:rsidRPr="00317D98">
        <w:rPr>
          <w:rFonts w:ascii="仿宋_GB2312" w:eastAsia="仿宋_GB2312" w:hint="eastAsia"/>
          <w:sz w:val="30"/>
          <w:szCs w:val="30"/>
        </w:rPr>
        <w:t>接受新华社、经济参考报、经济日报、第一财经、中国财经报等20多家媒体采访并在上述媒体发表关于市政债券相关文章。</w:t>
      </w:r>
    </w:p>
    <w:p w:rsidR="00491702" w:rsidRDefault="00491702" w:rsidP="00491702">
      <w:pPr>
        <w:spacing w:line="360" w:lineRule="auto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</w:p>
    <w:p w:rsidR="00491702" w:rsidRPr="00491702" w:rsidRDefault="00491702" w:rsidP="00491702">
      <w:pPr>
        <w:spacing w:line="360" w:lineRule="auto"/>
        <w:rPr>
          <w:rFonts w:ascii="仿宋_GB2312" w:eastAsia="仿宋_GB2312"/>
          <w:b/>
          <w:sz w:val="30"/>
          <w:szCs w:val="30"/>
        </w:rPr>
      </w:pPr>
      <w:r w:rsidRPr="00491702">
        <w:rPr>
          <w:rFonts w:ascii="仿宋_GB2312" w:eastAsia="仿宋_GB2312" w:hint="eastAsia"/>
          <w:b/>
          <w:sz w:val="30"/>
          <w:szCs w:val="30"/>
        </w:rPr>
        <w:t>宋伟健</w:t>
      </w:r>
    </w:p>
    <w:p w:rsidR="00317D98" w:rsidRDefault="009A66F7" w:rsidP="009A66F7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  <w:r w:rsidRPr="009A66F7">
        <w:rPr>
          <w:rFonts w:ascii="仿宋_GB2312" w:eastAsia="仿宋_GB2312" w:hint="eastAsia"/>
          <w:sz w:val="30"/>
          <w:szCs w:val="30"/>
        </w:rPr>
        <w:t>中债资信公用事业部副总经理、工商企业信评委委员，硕士研究生学历，从事信用评级工作5年，主要负责地方政府、融资平台、市政公用等行业信用评级研究和评级业务工作，先后完成《中国城市基础设施投融资平台行业研究报告》、《中国城投企业财务变化研究》、《中央及各地方政府财政收支情况分析》、《城投企业债券发行情况总结》等20多项研究成果发表，累积参与10</w:t>
      </w:r>
      <w:r>
        <w:rPr>
          <w:rFonts w:ascii="仿宋_GB2312" w:eastAsia="仿宋_GB2312" w:hint="eastAsia"/>
          <w:sz w:val="30"/>
          <w:szCs w:val="30"/>
        </w:rPr>
        <w:t>余个地方政府债券及</w:t>
      </w:r>
      <w:r w:rsidRPr="009A66F7">
        <w:rPr>
          <w:rFonts w:ascii="仿宋_GB2312" w:eastAsia="仿宋_GB2312" w:hint="eastAsia"/>
          <w:sz w:val="30"/>
          <w:szCs w:val="30"/>
        </w:rPr>
        <w:t>数十个城投企业的信用评级工作，多次</w:t>
      </w:r>
      <w:proofErr w:type="gramStart"/>
      <w:r w:rsidRPr="009A66F7">
        <w:rPr>
          <w:rFonts w:ascii="仿宋_GB2312" w:eastAsia="仿宋_GB2312" w:hint="eastAsia"/>
          <w:sz w:val="30"/>
          <w:szCs w:val="30"/>
        </w:rPr>
        <w:t>接受</w:t>
      </w:r>
      <w:r w:rsidRPr="009A66F7">
        <w:rPr>
          <w:rFonts w:ascii="仿宋_GB2312" w:eastAsia="仿宋_GB2312" w:hint="eastAsia"/>
          <w:sz w:val="30"/>
          <w:szCs w:val="30"/>
        </w:rPr>
        <w:lastRenderedPageBreak/>
        <w:t>腾讯财经</w:t>
      </w:r>
      <w:proofErr w:type="gramEnd"/>
      <w:r w:rsidRPr="009A66F7">
        <w:rPr>
          <w:rFonts w:ascii="仿宋_GB2312" w:eastAsia="仿宋_GB2312" w:hint="eastAsia"/>
          <w:sz w:val="30"/>
          <w:szCs w:val="30"/>
        </w:rPr>
        <w:t>、21经济报道、经济参考报等媒体采访并发表文章。</w:t>
      </w:r>
    </w:p>
    <w:p w:rsidR="006A1C7C" w:rsidRPr="00317D98" w:rsidRDefault="006A1C7C" w:rsidP="00317D98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</w:p>
    <w:p w:rsidR="00491702" w:rsidRPr="00491702" w:rsidRDefault="00491702" w:rsidP="00491702">
      <w:pPr>
        <w:widowControl/>
        <w:shd w:val="clear" w:color="auto" w:fill="FFFFFF"/>
        <w:snapToGrid w:val="0"/>
        <w:spacing w:before="100" w:beforeAutospacing="1" w:after="100" w:afterAutospacing="1"/>
        <w:jc w:val="left"/>
        <w:rPr>
          <w:rFonts w:ascii="仿宋_GB2312" w:eastAsia="仿宋_GB2312"/>
          <w:b/>
          <w:sz w:val="30"/>
          <w:szCs w:val="30"/>
        </w:rPr>
      </w:pPr>
      <w:r w:rsidRPr="00491702">
        <w:rPr>
          <w:rFonts w:ascii="仿宋_GB2312" w:eastAsia="仿宋_GB2312" w:hint="eastAsia"/>
          <w:b/>
          <w:sz w:val="30"/>
          <w:szCs w:val="30"/>
        </w:rPr>
        <w:t>郭永斌</w:t>
      </w:r>
    </w:p>
    <w:p w:rsidR="00491702" w:rsidRPr="00491702" w:rsidRDefault="008B4707" w:rsidP="008B4707">
      <w:pPr>
        <w:widowControl/>
        <w:shd w:val="clear" w:color="auto" w:fill="FFFFFF"/>
        <w:snapToGrid w:val="0"/>
        <w:spacing w:before="100" w:beforeAutospacing="1" w:after="100" w:afterAutospacing="1" w:line="360" w:lineRule="auto"/>
        <w:ind w:firstLineChars="200" w:firstLine="600"/>
        <w:jc w:val="left"/>
        <w:rPr>
          <w:rFonts w:ascii="仿宋_GB2312" w:eastAsia="仿宋_GB2312" w:hAnsi="宋体" w:cs="宋体"/>
          <w:color w:val="333333"/>
          <w:kern w:val="0"/>
          <w:sz w:val="30"/>
          <w:szCs w:val="30"/>
        </w:rPr>
      </w:pPr>
      <w:r w:rsidRPr="008B4707">
        <w:rPr>
          <w:rFonts w:ascii="仿宋_GB2312" w:eastAsia="仿宋_GB2312" w:hint="eastAsia"/>
          <w:sz w:val="30"/>
          <w:szCs w:val="30"/>
        </w:rPr>
        <w:t>公共机构高级分析师</w:t>
      </w:r>
      <w:r w:rsidR="00491702" w:rsidRPr="00491702">
        <w:rPr>
          <w:rFonts w:ascii="仿宋_GB2312" w:eastAsia="仿宋_GB2312" w:hint="eastAsia"/>
          <w:sz w:val="30"/>
          <w:szCs w:val="30"/>
        </w:rPr>
        <w:t>，北京大学财政学博士，从事信用评级工作3年，主要负责地方政府、政府融资平台、公用事业等行业信用评级研究。曾参与完成北京、新疆、西藏等区域地方政府评级工作和上海、山东、青岛等10个区域的试评级项目，先后参与</w:t>
      </w:r>
      <w:proofErr w:type="gramStart"/>
      <w:r w:rsidR="00491702" w:rsidRPr="00491702">
        <w:rPr>
          <w:rFonts w:ascii="仿宋_GB2312" w:eastAsia="仿宋_GB2312" w:hint="eastAsia"/>
          <w:sz w:val="30"/>
          <w:szCs w:val="30"/>
        </w:rPr>
        <w:t>了京投公司</w:t>
      </w:r>
      <w:proofErr w:type="gramEnd"/>
      <w:r w:rsidR="00491702" w:rsidRPr="00491702">
        <w:rPr>
          <w:rFonts w:ascii="仿宋_GB2312" w:eastAsia="仿宋_GB2312" w:hint="eastAsia"/>
          <w:sz w:val="30"/>
          <w:szCs w:val="30"/>
        </w:rPr>
        <w:t>等数十个企业类主体项目，并撰写了多篇城投、地方政府等行业评论和专题研究，参与制定了地方政府一般债和专项债评级方法等工</w:t>
      </w:r>
      <w:bookmarkStart w:id="0" w:name="_GoBack"/>
      <w:bookmarkEnd w:id="0"/>
      <w:r w:rsidR="00491702" w:rsidRPr="00491702">
        <w:rPr>
          <w:rFonts w:ascii="仿宋_GB2312" w:eastAsia="仿宋_GB2312" w:hint="eastAsia"/>
          <w:sz w:val="30"/>
          <w:szCs w:val="30"/>
        </w:rPr>
        <w:t>作，在《南方金融》、《中国投资》、《债券》等发表多篇文章。</w:t>
      </w:r>
    </w:p>
    <w:p w:rsidR="003006EE" w:rsidRPr="00305399" w:rsidRDefault="003006EE">
      <w:pPr>
        <w:sectPr w:rsidR="003006EE" w:rsidRPr="0030539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006EE" w:rsidRPr="00305399" w:rsidRDefault="003006EE" w:rsidP="003006EE">
      <w:pPr>
        <w:rPr>
          <w:rFonts w:ascii="仿宋_GB2312" w:eastAsia="仿宋_GB2312" w:hAnsi="宋体" w:cs="宋体"/>
          <w:kern w:val="0"/>
          <w:sz w:val="30"/>
          <w:szCs w:val="30"/>
        </w:rPr>
      </w:pPr>
      <w:r w:rsidRPr="00305399">
        <w:rPr>
          <w:rFonts w:ascii="仿宋_GB2312" w:eastAsia="仿宋_GB2312" w:hAnsi="宋体" w:cs="宋体" w:hint="eastAsia"/>
          <w:kern w:val="0"/>
          <w:sz w:val="30"/>
          <w:szCs w:val="30"/>
        </w:rPr>
        <w:lastRenderedPageBreak/>
        <w:t>附件</w:t>
      </w:r>
      <w:r w:rsidR="00491702">
        <w:rPr>
          <w:rFonts w:ascii="仿宋_GB2312" w:eastAsia="仿宋_GB2312" w:hAnsi="宋体" w:cs="宋体" w:hint="eastAsia"/>
          <w:kern w:val="0"/>
          <w:sz w:val="30"/>
          <w:szCs w:val="30"/>
        </w:rPr>
        <w:t>三</w:t>
      </w:r>
      <w:r w:rsidRPr="00305399">
        <w:rPr>
          <w:rFonts w:ascii="仿宋_GB2312" w:eastAsia="仿宋_GB2312" w:hAnsi="宋体" w:cs="宋体" w:hint="eastAsia"/>
          <w:kern w:val="0"/>
          <w:sz w:val="30"/>
          <w:szCs w:val="30"/>
        </w:rPr>
        <w:t>：</w:t>
      </w:r>
    </w:p>
    <w:p w:rsidR="003006EE" w:rsidRDefault="00273791" w:rsidP="003006EE">
      <w:pPr>
        <w:jc w:val="center"/>
        <w:rPr>
          <w:rFonts w:ascii="黑体" w:eastAsia="黑体" w:hAnsi="黑体" w:cs="宋体"/>
          <w:kern w:val="0"/>
          <w:sz w:val="36"/>
          <w:szCs w:val="36"/>
        </w:rPr>
      </w:pPr>
      <w:r>
        <w:rPr>
          <w:rFonts w:ascii="黑体" w:eastAsia="黑体" w:hAnsi="黑体" w:cs="宋体" w:hint="eastAsia"/>
          <w:kern w:val="0"/>
          <w:sz w:val="36"/>
          <w:szCs w:val="36"/>
        </w:rPr>
        <w:t>参会</w:t>
      </w:r>
      <w:r w:rsidR="003006EE" w:rsidRPr="00273791">
        <w:rPr>
          <w:rFonts w:ascii="黑体" w:eastAsia="黑体" w:hAnsi="黑体" w:cs="宋体" w:hint="eastAsia"/>
          <w:kern w:val="0"/>
          <w:sz w:val="36"/>
          <w:szCs w:val="36"/>
        </w:rPr>
        <w:t>回执</w:t>
      </w:r>
    </w:p>
    <w:p w:rsidR="00273791" w:rsidRPr="00273791" w:rsidRDefault="00273791" w:rsidP="003006EE">
      <w:pPr>
        <w:jc w:val="center"/>
        <w:rPr>
          <w:rFonts w:ascii="黑体" w:eastAsia="黑体" w:hAnsi="黑体" w:cs="宋体"/>
          <w:kern w:val="0"/>
          <w:sz w:val="36"/>
          <w:szCs w:val="36"/>
        </w:rPr>
      </w:pPr>
    </w:p>
    <w:tbl>
      <w:tblPr>
        <w:tblStyle w:val="a5"/>
        <w:tblW w:w="6155" w:type="pct"/>
        <w:tblInd w:w="-743" w:type="dxa"/>
        <w:tblLook w:val="04A0" w:firstRow="1" w:lastRow="0" w:firstColumn="1" w:lastColumn="0" w:noHBand="0" w:noVBand="1"/>
      </w:tblPr>
      <w:tblGrid>
        <w:gridCol w:w="1984"/>
        <w:gridCol w:w="1702"/>
        <w:gridCol w:w="2128"/>
        <w:gridCol w:w="1985"/>
        <w:gridCol w:w="2692"/>
      </w:tblGrid>
      <w:tr w:rsidR="00305399" w:rsidRPr="00294256" w:rsidTr="00273791">
        <w:tc>
          <w:tcPr>
            <w:tcW w:w="946" w:type="pct"/>
          </w:tcPr>
          <w:p w:rsidR="003006EE" w:rsidRPr="00294256" w:rsidRDefault="00294256" w:rsidP="009C51EB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294256">
              <w:rPr>
                <w:rFonts w:ascii="仿宋_GB2312" w:eastAsia="仿宋_GB2312" w:hint="eastAsia"/>
                <w:sz w:val="30"/>
                <w:szCs w:val="30"/>
              </w:rPr>
              <w:t>机构名称</w:t>
            </w:r>
          </w:p>
        </w:tc>
        <w:tc>
          <w:tcPr>
            <w:tcW w:w="811" w:type="pct"/>
          </w:tcPr>
          <w:p w:rsidR="003006EE" w:rsidRPr="00294256" w:rsidRDefault="00273791" w:rsidP="009C51EB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姓名</w:t>
            </w:r>
          </w:p>
        </w:tc>
        <w:tc>
          <w:tcPr>
            <w:tcW w:w="1014" w:type="pct"/>
          </w:tcPr>
          <w:p w:rsidR="003006EE" w:rsidRPr="00294256" w:rsidRDefault="00294256" w:rsidP="009C51EB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职务</w:t>
            </w:r>
          </w:p>
        </w:tc>
        <w:tc>
          <w:tcPr>
            <w:tcW w:w="946" w:type="pct"/>
          </w:tcPr>
          <w:p w:rsidR="003006EE" w:rsidRPr="00294256" w:rsidRDefault="00294256" w:rsidP="00273791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 w:rsidRPr="00294256">
              <w:rPr>
                <w:rFonts w:ascii="仿宋_GB2312" w:eastAsia="仿宋_GB2312" w:hint="eastAsia"/>
                <w:sz w:val="30"/>
                <w:szCs w:val="30"/>
              </w:rPr>
              <w:t>联系电话</w:t>
            </w:r>
          </w:p>
        </w:tc>
        <w:tc>
          <w:tcPr>
            <w:tcW w:w="1284" w:type="pct"/>
          </w:tcPr>
          <w:p w:rsidR="003006EE" w:rsidRPr="00294256" w:rsidRDefault="00294256" w:rsidP="001C6F36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邮箱</w:t>
            </w:r>
          </w:p>
        </w:tc>
      </w:tr>
      <w:tr w:rsidR="00273791" w:rsidRPr="00294256" w:rsidTr="00273791">
        <w:tc>
          <w:tcPr>
            <w:tcW w:w="946" w:type="pct"/>
            <w:vMerge w:val="restart"/>
          </w:tcPr>
          <w:p w:rsidR="00273791" w:rsidRPr="00294256" w:rsidRDefault="00273791" w:rsidP="003006EE">
            <w:pPr>
              <w:rPr>
                <w:rFonts w:asciiTheme="minorHAnsi" w:eastAsia="仿宋_GB2312" w:hAnsiTheme="minorHAnsi"/>
                <w:sz w:val="30"/>
                <w:szCs w:val="30"/>
              </w:rPr>
            </w:pPr>
          </w:p>
        </w:tc>
        <w:tc>
          <w:tcPr>
            <w:tcW w:w="811" w:type="pct"/>
          </w:tcPr>
          <w:p w:rsidR="00273791" w:rsidRPr="00294256" w:rsidRDefault="00273791" w:rsidP="003006EE">
            <w:pPr>
              <w:rPr>
                <w:rFonts w:asciiTheme="minorHAnsi" w:eastAsia="仿宋_GB2312" w:hAnsiTheme="minorHAnsi"/>
                <w:sz w:val="30"/>
                <w:szCs w:val="30"/>
              </w:rPr>
            </w:pPr>
          </w:p>
        </w:tc>
        <w:tc>
          <w:tcPr>
            <w:tcW w:w="1014" w:type="pct"/>
          </w:tcPr>
          <w:p w:rsidR="00273791" w:rsidRPr="00294256" w:rsidRDefault="00273791" w:rsidP="003006EE">
            <w:pPr>
              <w:rPr>
                <w:rFonts w:asciiTheme="minorHAnsi" w:eastAsia="仿宋_GB2312" w:hAnsiTheme="minorHAnsi"/>
                <w:sz w:val="30"/>
                <w:szCs w:val="30"/>
              </w:rPr>
            </w:pPr>
          </w:p>
        </w:tc>
        <w:tc>
          <w:tcPr>
            <w:tcW w:w="946" w:type="pct"/>
          </w:tcPr>
          <w:p w:rsidR="00273791" w:rsidRPr="00294256" w:rsidRDefault="00273791" w:rsidP="003006EE">
            <w:pPr>
              <w:rPr>
                <w:rFonts w:asciiTheme="minorHAnsi" w:eastAsia="仿宋_GB2312" w:hAnsiTheme="minorHAnsi"/>
                <w:sz w:val="30"/>
                <w:szCs w:val="30"/>
              </w:rPr>
            </w:pPr>
          </w:p>
        </w:tc>
        <w:tc>
          <w:tcPr>
            <w:tcW w:w="1284" w:type="pct"/>
          </w:tcPr>
          <w:p w:rsidR="00273791" w:rsidRPr="00294256" w:rsidRDefault="00273791" w:rsidP="009C51EB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</w:tr>
      <w:tr w:rsidR="00273791" w:rsidRPr="00294256" w:rsidTr="00273791">
        <w:tc>
          <w:tcPr>
            <w:tcW w:w="946" w:type="pct"/>
            <w:vMerge/>
          </w:tcPr>
          <w:p w:rsidR="00273791" w:rsidRPr="00294256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811" w:type="pct"/>
          </w:tcPr>
          <w:p w:rsidR="00273791" w:rsidRPr="00294256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1014" w:type="pct"/>
          </w:tcPr>
          <w:p w:rsidR="00273791" w:rsidRPr="00294256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946" w:type="pct"/>
          </w:tcPr>
          <w:p w:rsidR="00273791" w:rsidRPr="00294256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1284" w:type="pct"/>
          </w:tcPr>
          <w:p w:rsidR="00273791" w:rsidRPr="00294256" w:rsidRDefault="00273791" w:rsidP="009C51EB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</w:tr>
      <w:tr w:rsidR="00273791" w:rsidRPr="00305399" w:rsidTr="00273791">
        <w:tc>
          <w:tcPr>
            <w:tcW w:w="946" w:type="pct"/>
            <w:vMerge/>
          </w:tcPr>
          <w:p w:rsidR="00273791" w:rsidRPr="00305399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811" w:type="pct"/>
          </w:tcPr>
          <w:p w:rsidR="00273791" w:rsidRPr="00305399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1014" w:type="pct"/>
          </w:tcPr>
          <w:p w:rsidR="00273791" w:rsidRPr="00305399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946" w:type="pct"/>
          </w:tcPr>
          <w:p w:rsidR="00273791" w:rsidRPr="00305399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1284" w:type="pct"/>
          </w:tcPr>
          <w:p w:rsidR="00273791" w:rsidRPr="00305399" w:rsidRDefault="00273791" w:rsidP="009C51EB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</w:tr>
      <w:tr w:rsidR="00273791" w:rsidRPr="00305399" w:rsidTr="00273791">
        <w:tc>
          <w:tcPr>
            <w:tcW w:w="946" w:type="pct"/>
            <w:vMerge/>
          </w:tcPr>
          <w:p w:rsidR="00273791" w:rsidRPr="00305399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811" w:type="pct"/>
          </w:tcPr>
          <w:p w:rsidR="00273791" w:rsidRPr="00305399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1014" w:type="pct"/>
          </w:tcPr>
          <w:p w:rsidR="00273791" w:rsidRPr="00305399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946" w:type="pct"/>
          </w:tcPr>
          <w:p w:rsidR="00273791" w:rsidRPr="00305399" w:rsidRDefault="00273791" w:rsidP="009C51EB">
            <w:pPr>
              <w:rPr>
                <w:rFonts w:ascii="仿宋_GB2312" w:eastAsia="仿宋_GB2312"/>
                <w:sz w:val="30"/>
                <w:szCs w:val="30"/>
              </w:rPr>
            </w:pPr>
          </w:p>
        </w:tc>
        <w:tc>
          <w:tcPr>
            <w:tcW w:w="1284" w:type="pct"/>
          </w:tcPr>
          <w:p w:rsidR="00273791" w:rsidRPr="00305399" w:rsidRDefault="00273791" w:rsidP="009C51EB">
            <w:pPr>
              <w:jc w:val="center"/>
              <w:rPr>
                <w:rFonts w:ascii="仿宋_GB2312" w:eastAsia="仿宋_GB2312"/>
                <w:sz w:val="30"/>
                <w:szCs w:val="30"/>
              </w:rPr>
            </w:pPr>
          </w:p>
        </w:tc>
      </w:tr>
      <w:tr w:rsidR="00CC1A6C" w:rsidRPr="00C55EEB" w:rsidTr="00273791">
        <w:trPr>
          <w:trHeight w:val="315"/>
        </w:trPr>
        <w:tc>
          <w:tcPr>
            <w:tcW w:w="5000" w:type="pct"/>
            <w:gridSpan w:val="5"/>
          </w:tcPr>
          <w:p w:rsidR="00CC1A6C" w:rsidRPr="00C55EEB" w:rsidRDefault="00CC1A6C" w:rsidP="00C55EEB">
            <w:pPr>
              <w:ind w:firstLineChars="200" w:firstLine="600"/>
              <w:jc w:val="left"/>
              <w:rPr>
                <w:rFonts w:ascii="仿宋_GB2312" w:eastAsia="仿宋_GB2312"/>
                <w:sz w:val="30"/>
                <w:szCs w:val="30"/>
                <w:u w:val="single"/>
              </w:rPr>
            </w:pPr>
            <w:r>
              <w:rPr>
                <w:rFonts w:ascii="仿宋_GB2312" w:eastAsia="仿宋_GB2312" w:hint="eastAsia"/>
                <w:sz w:val="30"/>
                <w:szCs w:val="30"/>
              </w:rPr>
              <w:t>备注：如需开具发票，请</w:t>
            </w:r>
            <w:r w:rsidR="00C55EEB">
              <w:rPr>
                <w:rFonts w:ascii="仿宋_GB2312" w:eastAsia="仿宋_GB2312" w:hint="eastAsia"/>
                <w:sz w:val="30"/>
                <w:szCs w:val="30"/>
              </w:rPr>
              <w:t>填写发票抬头：</w:t>
            </w:r>
            <w:r w:rsidR="00C55EEB">
              <w:rPr>
                <w:rFonts w:ascii="仿宋_GB2312" w:eastAsia="仿宋_GB2312" w:hint="eastAsia"/>
                <w:sz w:val="30"/>
                <w:szCs w:val="30"/>
                <w:u w:val="single"/>
              </w:rPr>
              <w:t xml:space="preserve">                         </w:t>
            </w:r>
            <w:r w:rsidR="00C55EEB">
              <w:rPr>
                <w:rFonts w:ascii="仿宋_GB2312" w:eastAsia="仿宋_GB2312" w:hint="eastAsia"/>
                <w:sz w:val="30"/>
                <w:szCs w:val="30"/>
              </w:rPr>
              <w:t>，发票内容：</w:t>
            </w:r>
            <w:r w:rsidR="00C55EEB">
              <w:rPr>
                <w:rFonts w:ascii="仿宋_GB2312" w:eastAsia="仿宋_GB2312" w:hint="eastAsia"/>
                <w:sz w:val="30"/>
                <w:szCs w:val="30"/>
                <w:u w:val="single"/>
              </w:rPr>
              <w:t xml:space="preserve">           </w:t>
            </w:r>
          </w:p>
        </w:tc>
      </w:tr>
    </w:tbl>
    <w:p w:rsidR="00294256" w:rsidRDefault="003006EE" w:rsidP="003006EE">
      <w:pPr>
        <w:pStyle w:val="ListParagraph1"/>
        <w:spacing w:line="560" w:lineRule="exact"/>
        <w:ind w:firstLineChars="0" w:firstLine="0"/>
        <w:rPr>
          <w:rFonts w:ascii="仿宋_GB2312" w:eastAsia="仿宋_GB2312" w:hAnsi="宋体" w:cs="宋体"/>
          <w:color w:val="333333"/>
          <w:kern w:val="0"/>
          <w:sz w:val="28"/>
          <w:szCs w:val="28"/>
        </w:rPr>
      </w:pPr>
      <w:r w:rsidRPr="00251110">
        <w:rPr>
          <w:rFonts w:ascii="仿宋_GB2312" w:eastAsia="仿宋_GB2312" w:hAnsi="宋体" w:cs="宋体" w:hint="eastAsia"/>
          <w:kern w:val="0"/>
          <w:sz w:val="30"/>
          <w:szCs w:val="30"/>
        </w:rPr>
        <w:t>注：</w:t>
      </w:r>
      <w:r w:rsidRPr="00251110">
        <w:rPr>
          <w:rFonts w:ascii="仿宋_GB2312" w:eastAsia="仿宋_GB2312" w:hint="eastAsia"/>
          <w:sz w:val="30"/>
          <w:szCs w:val="30"/>
        </w:rPr>
        <w:t>请于201</w:t>
      </w:r>
      <w:r w:rsidR="00294256" w:rsidRPr="00251110">
        <w:rPr>
          <w:rFonts w:ascii="仿宋_GB2312" w:eastAsia="仿宋_GB2312" w:hint="eastAsia"/>
          <w:sz w:val="30"/>
          <w:szCs w:val="30"/>
        </w:rPr>
        <w:t>5</w:t>
      </w:r>
      <w:r w:rsidRPr="00251110">
        <w:rPr>
          <w:rFonts w:ascii="仿宋_GB2312" w:eastAsia="仿宋_GB2312" w:hint="eastAsia"/>
          <w:sz w:val="30"/>
          <w:szCs w:val="30"/>
        </w:rPr>
        <w:t>年</w:t>
      </w:r>
      <w:r w:rsidRPr="00251110">
        <w:rPr>
          <w:rFonts w:ascii="仿宋_GB2312" w:eastAsia="仿宋_GB2312"/>
          <w:sz w:val="30"/>
          <w:szCs w:val="30"/>
        </w:rPr>
        <w:t>9</w:t>
      </w:r>
      <w:r w:rsidRPr="00251110">
        <w:rPr>
          <w:rFonts w:ascii="仿宋_GB2312" w:eastAsia="仿宋_GB2312" w:hint="eastAsia"/>
          <w:sz w:val="30"/>
          <w:szCs w:val="30"/>
        </w:rPr>
        <w:t>月1</w:t>
      </w:r>
      <w:r w:rsidR="00256989" w:rsidRPr="00251110">
        <w:rPr>
          <w:rFonts w:ascii="仿宋_GB2312" w:eastAsia="仿宋_GB2312" w:hint="eastAsia"/>
          <w:sz w:val="30"/>
          <w:szCs w:val="30"/>
        </w:rPr>
        <w:t>5</w:t>
      </w:r>
      <w:r w:rsidRPr="00251110">
        <w:rPr>
          <w:rFonts w:ascii="仿宋_GB2312" w:eastAsia="仿宋_GB2312" w:hint="eastAsia"/>
          <w:sz w:val="30"/>
          <w:szCs w:val="30"/>
        </w:rPr>
        <w:t>日</w:t>
      </w:r>
      <w:r w:rsidR="00256989" w:rsidRPr="00251110">
        <w:rPr>
          <w:rFonts w:ascii="仿宋_GB2312" w:eastAsia="仿宋_GB2312" w:hint="eastAsia"/>
          <w:sz w:val="30"/>
          <w:szCs w:val="30"/>
        </w:rPr>
        <w:t>（星期二</w:t>
      </w:r>
      <w:r w:rsidR="00294256" w:rsidRPr="00251110">
        <w:rPr>
          <w:rFonts w:ascii="仿宋_GB2312" w:eastAsia="仿宋_GB2312" w:hint="eastAsia"/>
          <w:sz w:val="30"/>
          <w:szCs w:val="30"/>
        </w:rPr>
        <w:t>）</w:t>
      </w:r>
      <w:r w:rsidRPr="00251110">
        <w:rPr>
          <w:rFonts w:ascii="仿宋_GB2312" w:eastAsia="仿宋_GB2312" w:hint="eastAsia"/>
          <w:sz w:val="30"/>
          <w:szCs w:val="30"/>
        </w:rPr>
        <w:t>1</w:t>
      </w:r>
      <w:r w:rsidR="00294256" w:rsidRPr="00251110">
        <w:rPr>
          <w:rFonts w:ascii="仿宋_GB2312" w:eastAsia="仿宋_GB2312" w:hint="eastAsia"/>
          <w:sz w:val="30"/>
          <w:szCs w:val="30"/>
        </w:rPr>
        <w:t>4</w:t>
      </w:r>
      <w:r w:rsidRPr="00251110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：</w:t>
      </w:r>
      <w:r w:rsidR="00251110" w:rsidRPr="009C7A47">
        <w:rPr>
          <w:rFonts w:ascii="仿宋_GB2312" w:eastAsia="仿宋_GB2312" w:hAnsi="宋体" w:cs="宋体" w:hint="eastAsia"/>
          <w:kern w:val="0"/>
          <w:sz w:val="30"/>
          <w:szCs w:val="30"/>
        </w:rPr>
        <w:t>00前将报名回执发至</w:t>
      </w:r>
      <w:r w:rsidR="009C7A47">
        <w:rPr>
          <w:rFonts w:ascii="仿宋_GB2312" w:eastAsia="仿宋_GB2312" w:hAnsi="宋体" w:cs="宋体" w:hint="eastAsia"/>
          <w:kern w:val="0"/>
          <w:sz w:val="30"/>
          <w:szCs w:val="30"/>
        </w:rPr>
        <w:t xml:space="preserve"> </w:t>
      </w:r>
      <w:hyperlink r:id="rId10" w:history="1">
        <w:r w:rsidR="009C7A47" w:rsidRPr="00321D80">
          <w:rPr>
            <w:rStyle w:val="a7"/>
            <w:rFonts w:ascii="仿宋_GB2312" w:eastAsia="仿宋_GB2312" w:hAnsi="宋体" w:cs="宋体" w:hint="eastAsia"/>
            <w:kern w:val="0"/>
            <w:sz w:val="30"/>
            <w:szCs w:val="30"/>
          </w:rPr>
          <w:t>niujingxuan@chinaratings.com.cn</w:t>
        </w:r>
      </w:hyperlink>
      <w:r w:rsidR="009C7A47">
        <w:rPr>
          <w:rFonts w:ascii="仿宋_GB2312" w:eastAsia="仿宋_GB2312" w:hAnsi="宋体" w:cs="宋体" w:hint="eastAsia"/>
          <w:kern w:val="0"/>
          <w:sz w:val="30"/>
          <w:szCs w:val="30"/>
        </w:rPr>
        <w:t xml:space="preserve"> </w:t>
      </w:r>
      <w:r w:rsidR="00294256" w:rsidRPr="003763DE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或传真至</w:t>
      </w:r>
      <w:r w:rsidR="00294256" w:rsidRPr="003763DE">
        <w:rPr>
          <w:rFonts w:ascii="仿宋_GB2312" w:eastAsia="仿宋_GB2312" w:hAnsi="宋体" w:cs="宋体"/>
          <w:color w:val="333333"/>
          <w:kern w:val="0"/>
          <w:sz w:val="30"/>
          <w:szCs w:val="30"/>
        </w:rPr>
        <w:t>010-8809016</w:t>
      </w:r>
      <w:r w:rsidR="00294256" w:rsidRPr="003763DE">
        <w:rPr>
          <w:rFonts w:ascii="仿宋_GB2312" w:eastAsia="仿宋_GB2312" w:hAnsi="宋体" w:cs="宋体" w:hint="eastAsia"/>
          <w:color w:val="333333"/>
          <w:kern w:val="0"/>
          <w:sz w:val="30"/>
          <w:szCs w:val="30"/>
        </w:rPr>
        <w:t>2。</w:t>
      </w:r>
    </w:p>
    <w:p w:rsidR="00D71329" w:rsidRPr="00256989" w:rsidRDefault="00D71329" w:rsidP="00294256">
      <w:pPr>
        <w:pStyle w:val="ListParagraph1"/>
        <w:spacing w:line="560" w:lineRule="exact"/>
        <w:ind w:firstLineChars="0" w:firstLine="0"/>
      </w:pPr>
    </w:p>
    <w:sectPr w:rsidR="00D71329" w:rsidRPr="00256989" w:rsidSect="003006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96E" w:rsidRDefault="004C296E" w:rsidP="00633902">
      <w:r>
        <w:separator/>
      </w:r>
    </w:p>
  </w:endnote>
  <w:endnote w:type="continuationSeparator" w:id="0">
    <w:p w:rsidR="004C296E" w:rsidRDefault="004C296E" w:rsidP="00633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96E" w:rsidRDefault="004C296E" w:rsidP="00633902">
      <w:r>
        <w:separator/>
      </w:r>
    </w:p>
  </w:footnote>
  <w:footnote w:type="continuationSeparator" w:id="0">
    <w:p w:rsidR="004C296E" w:rsidRDefault="004C296E" w:rsidP="006339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2212C"/>
    <w:multiLevelType w:val="hybridMultilevel"/>
    <w:tmpl w:val="646AC450"/>
    <w:lvl w:ilvl="0" w:tplc="656664A4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050DC6"/>
    <w:multiLevelType w:val="hybridMultilevel"/>
    <w:tmpl w:val="11A2D96A"/>
    <w:lvl w:ilvl="0" w:tplc="668699B2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20"/>
      </w:pPr>
      <w:rPr>
        <w:rFonts w:ascii="Wingdings" w:hAnsi="Wingdings" w:hint="default"/>
      </w:rPr>
    </w:lvl>
  </w:abstractNum>
  <w:abstractNum w:abstractNumId="2">
    <w:nsid w:val="67E21D25"/>
    <w:multiLevelType w:val="hybridMultilevel"/>
    <w:tmpl w:val="8AA66436"/>
    <w:lvl w:ilvl="0" w:tplc="520ADC8C">
      <w:start w:val="1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729"/>
    <w:rsid w:val="000360F3"/>
    <w:rsid w:val="00072D68"/>
    <w:rsid w:val="000835D9"/>
    <w:rsid w:val="000B5738"/>
    <w:rsid w:val="000E19D2"/>
    <w:rsid w:val="000E451B"/>
    <w:rsid w:val="000E53F3"/>
    <w:rsid w:val="000F4129"/>
    <w:rsid w:val="0012230C"/>
    <w:rsid w:val="00185CF8"/>
    <w:rsid w:val="001A272E"/>
    <w:rsid w:val="001B5759"/>
    <w:rsid w:val="001C6F36"/>
    <w:rsid w:val="00251110"/>
    <w:rsid w:val="00256989"/>
    <w:rsid w:val="00273791"/>
    <w:rsid w:val="0028112B"/>
    <w:rsid w:val="002844A6"/>
    <w:rsid w:val="00293DFC"/>
    <w:rsid w:val="00294256"/>
    <w:rsid w:val="002A083F"/>
    <w:rsid w:val="002D41FE"/>
    <w:rsid w:val="002D74CA"/>
    <w:rsid w:val="003006EE"/>
    <w:rsid w:val="00305399"/>
    <w:rsid w:val="00317D98"/>
    <w:rsid w:val="00326423"/>
    <w:rsid w:val="00331C4B"/>
    <w:rsid w:val="00337001"/>
    <w:rsid w:val="003377F9"/>
    <w:rsid w:val="0035323E"/>
    <w:rsid w:val="003577C2"/>
    <w:rsid w:val="00364E19"/>
    <w:rsid w:val="003668F4"/>
    <w:rsid w:val="00366B64"/>
    <w:rsid w:val="00373BCE"/>
    <w:rsid w:val="003763DE"/>
    <w:rsid w:val="003D5BCB"/>
    <w:rsid w:val="00400D2F"/>
    <w:rsid w:val="00407964"/>
    <w:rsid w:val="00434ED4"/>
    <w:rsid w:val="00443127"/>
    <w:rsid w:val="00476F6F"/>
    <w:rsid w:val="00491702"/>
    <w:rsid w:val="004A4CE1"/>
    <w:rsid w:val="004C296E"/>
    <w:rsid w:val="004D05FC"/>
    <w:rsid w:val="00501D5B"/>
    <w:rsid w:val="005137B3"/>
    <w:rsid w:val="00515CE7"/>
    <w:rsid w:val="005348BF"/>
    <w:rsid w:val="00536D79"/>
    <w:rsid w:val="005505F4"/>
    <w:rsid w:val="0055598A"/>
    <w:rsid w:val="00594BDD"/>
    <w:rsid w:val="005B7819"/>
    <w:rsid w:val="005C1156"/>
    <w:rsid w:val="00613F84"/>
    <w:rsid w:val="00624D8A"/>
    <w:rsid w:val="0063132A"/>
    <w:rsid w:val="00633902"/>
    <w:rsid w:val="0064663F"/>
    <w:rsid w:val="00670496"/>
    <w:rsid w:val="006714C5"/>
    <w:rsid w:val="00691168"/>
    <w:rsid w:val="006A1C7C"/>
    <w:rsid w:val="006C6E9D"/>
    <w:rsid w:val="006E57E1"/>
    <w:rsid w:val="00714AFF"/>
    <w:rsid w:val="00753396"/>
    <w:rsid w:val="00761FAB"/>
    <w:rsid w:val="00765F95"/>
    <w:rsid w:val="007A5584"/>
    <w:rsid w:val="007E46A3"/>
    <w:rsid w:val="0080022F"/>
    <w:rsid w:val="008433A2"/>
    <w:rsid w:val="008475C0"/>
    <w:rsid w:val="008607C5"/>
    <w:rsid w:val="00893A8D"/>
    <w:rsid w:val="008955A2"/>
    <w:rsid w:val="008B4707"/>
    <w:rsid w:val="008B54CF"/>
    <w:rsid w:val="008C6567"/>
    <w:rsid w:val="00930827"/>
    <w:rsid w:val="00943EB2"/>
    <w:rsid w:val="009713C8"/>
    <w:rsid w:val="00981CD9"/>
    <w:rsid w:val="009A66F7"/>
    <w:rsid w:val="009B5237"/>
    <w:rsid w:val="009C1198"/>
    <w:rsid w:val="009C7A47"/>
    <w:rsid w:val="009E1E44"/>
    <w:rsid w:val="009F34C5"/>
    <w:rsid w:val="00A25729"/>
    <w:rsid w:val="00A32479"/>
    <w:rsid w:val="00A46AF7"/>
    <w:rsid w:val="00A60798"/>
    <w:rsid w:val="00A614CD"/>
    <w:rsid w:val="00A65B8D"/>
    <w:rsid w:val="00AB3A8D"/>
    <w:rsid w:val="00AC4201"/>
    <w:rsid w:val="00B14064"/>
    <w:rsid w:val="00B52C71"/>
    <w:rsid w:val="00B85829"/>
    <w:rsid w:val="00B85E9C"/>
    <w:rsid w:val="00B87E56"/>
    <w:rsid w:val="00BC52A7"/>
    <w:rsid w:val="00C55EEB"/>
    <w:rsid w:val="00C90FD5"/>
    <w:rsid w:val="00CA26EA"/>
    <w:rsid w:val="00CB29E6"/>
    <w:rsid w:val="00CB33AC"/>
    <w:rsid w:val="00CC1A6C"/>
    <w:rsid w:val="00CD68C7"/>
    <w:rsid w:val="00CE76C2"/>
    <w:rsid w:val="00D71329"/>
    <w:rsid w:val="00D8704C"/>
    <w:rsid w:val="00DA3A10"/>
    <w:rsid w:val="00DB6483"/>
    <w:rsid w:val="00DB7A3C"/>
    <w:rsid w:val="00DC4361"/>
    <w:rsid w:val="00E06D7E"/>
    <w:rsid w:val="00E83001"/>
    <w:rsid w:val="00EA70B2"/>
    <w:rsid w:val="00EB7F3F"/>
    <w:rsid w:val="00EF2916"/>
    <w:rsid w:val="00F07455"/>
    <w:rsid w:val="00F2579D"/>
    <w:rsid w:val="00F97985"/>
    <w:rsid w:val="00FA1F2B"/>
    <w:rsid w:val="00FB3303"/>
    <w:rsid w:val="00FC4CE0"/>
    <w:rsid w:val="00FD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C7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3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39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39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3902"/>
    <w:rPr>
      <w:rFonts w:ascii="Times New Roman" w:eastAsia="宋体" w:hAnsi="Times New Roman" w:cs="Times New Roman"/>
      <w:sz w:val="18"/>
      <w:szCs w:val="18"/>
    </w:rPr>
  </w:style>
  <w:style w:type="paragraph" w:customStyle="1" w:styleId="ListParagraph1">
    <w:name w:val="List Paragraph1"/>
    <w:basedOn w:val="a"/>
    <w:uiPriority w:val="99"/>
    <w:rsid w:val="00D71329"/>
    <w:pPr>
      <w:ind w:firstLineChars="200" w:firstLine="420"/>
    </w:pPr>
    <w:rPr>
      <w:rFonts w:ascii="Calibri" w:hAnsi="Calibri"/>
      <w:szCs w:val="22"/>
    </w:rPr>
  </w:style>
  <w:style w:type="table" w:customStyle="1" w:styleId="1">
    <w:name w:val="网格型1"/>
    <w:basedOn w:val="a1"/>
    <w:next w:val="a5"/>
    <w:rsid w:val="00D7132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D713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3377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377F9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3006E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2844A6"/>
    <w:pPr>
      <w:ind w:firstLineChars="200" w:firstLine="420"/>
    </w:pPr>
  </w:style>
  <w:style w:type="paragraph" w:styleId="a9">
    <w:name w:val="Date"/>
    <w:basedOn w:val="a"/>
    <w:next w:val="a"/>
    <w:link w:val="Char2"/>
    <w:uiPriority w:val="99"/>
    <w:semiHidden/>
    <w:unhideWhenUsed/>
    <w:rsid w:val="0064663F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64663F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C7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3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39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39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3902"/>
    <w:rPr>
      <w:rFonts w:ascii="Times New Roman" w:eastAsia="宋体" w:hAnsi="Times New Roman" w:cs="Times New Roman"/>
      <w:sz w:val="18"/>
      <w:szCs w:val="18"/>
    </w:rPr>
  </w:style>
  <w:style w:type="paragraph" w:customStyle="1" w:styleId="ListParagraph1">
    <w:name w:val="List Paragraph1"/>
    <w:basedOn w:val="a"/>
    <w:uiPriority w:val="99"/>
    <w:rsid w:val="00D71329"/>
    <w:pPr>
      <w:ind w:firstLineChars="200" w:firstLine="420"/>
    </w:pPr>
    <w:rPr>
      <w:rFonts w:ascii="Calibri" w:hAnsi="Calibri"/>
      <w:szCs w:val="22"/>
    </w:rPr>
  </w:style>
  <w:style w:type="table" w:customStyle="1" w:styleId="1">
    <w:name w:val="网格型1"/>
    <w:basedOn w:val="a1"/>
    <w:next w:val="a5"/>
    <w:rsid w:val="00D7132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D713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3377F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377F9"/>
    <w:rPr>
      <w:rFonts w:ascii="Times New Roman" w:eastAsia="宋体" w:hAnsi="Times New Roman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3006EE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2844A6"/>
    <w:pPr>
      <w:ind w:firstLineChars="200" w:firstLine="420"/>
    </w:pPr>
  </w:style>
  <w:style w:type="paragraph" w:styleId="a9">
    <w:name w:val="Date"/>
    <w:basedOn w:val="a"/>
    <w:next w:val="a"/>
    <w:link w:val="Char2"/>
    <w:uiPriority w:val="99"/>
    <w:semiHidden/>
    <w:unhideWhenUsed/>
    <w:rsid w:val="0064663F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64663F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8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5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niujingxuan@chinaratings.com.c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0B9A4-2C65-4363-B11C-3811803BB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304</Words>
  <Characters>1733</Characters>
  <Application>Microsoft Office Word</Application>
  <DocSecurity>0</DocSecurity>
  <Lines>14</Lines>
  <Paragraphs>4</Paragraphs>
  <ScaleCrop>false</ScaleCrop>
  <Company>Microsoft</Company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付聪</dc:creator>
  <cp:lastModifiedBy>钮婧譞</cp:lastModifiedBy>
  <cp:revision>7</cp:revision>
  <cp:lastPrinted>2014-09-16T08:37:00Z</cp:lastPrinted>
  <dcterms:created xsi:type="dcterms:W3CDTF">2015-09-09T00:46:00Z</dcterms:created>
  <dcterms:modified xsi:type="dcterms:W3CDTF">2015-09-09T01:15:00Z</dcterms:modified>
</cp:coreProperties>
</file>